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48F51DF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A71E967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C775FC" wp14:editId="2C05FFF7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13C592" w14:textId="028AE57F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="00A54898">
              <w:rPr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</w:t>
            </w:r>
            <w:bookmarkStart w:id="0" w:name="_GoBack"/>
            <w:bookmarkEnd w:id="0"/>
            <w:r w:rsidRPr="00D3334E">
              <w:rPr>
                <w:rFonts w:hint="eastAsia"/>
                <w:b/>
                <w:sz w:val="48"/>
                <w:szCs w:val="48"/>
              </w:rPr>
              <w:t>elease</w:t>
            </w:r>
          </w:p>
        </w:tc>
      </w:tr>
      <w:tr w:rsidR="00080FAD" w:rsidRPr="00080FAD" w14:paraId="57BC15E8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944BE1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3C54C9" w14:textId="479F66E3" w:rsidR="00AF7093" w:rsidRPr="00080FAD" w:rsidRDefault="00AF7093" w:rsidP="00DD10C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D20AF8">
              <w:rPr>
                <w:b/>
              </w:rPr>
              <w:t>8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D20AF8">
              <w:rPr>
                <w:b/>
              </w:rPr>
              <w:t>21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E8D8F37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17024C1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5A158D2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D94D92" w14:textId="205458FF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B91EDB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81DFB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B259C94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63EDF9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13CD9D" w14:textId="1FB464E9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B91EDB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</w:t>
            </w:r>
            <w:r w:rsidR="00FF3568">
              <w:rPr>
                <w:b/>
              </w:rPr>
              <w:t>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3C3D741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CF48393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3E4DCA8" w14:textId="77777777" w:rsidTr="00B91EDB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6C81" w14:textId="77777777" w:rsidR="00D20AF8" w:rsidRDefault="00AF7093" w:rsidP="00FF3568">
            <w:pPr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CD53EE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B91EDB" w:rsidRPr="00B91EDB">
              <w:rPr>
                <w:rFonts w:eastAsiaTheme="minorHAnsi" w:cs="Times New Roman" w:hint="eastAsia"/>
                <w:b/>
                <w:sz w:val="26"/>
                <w:szCs w:val="26"/>
              </w:rPr>
              <w:t>‘</w:t>
            </w:r>
            <w:r w:rsidR="00D20AF8">
              <w:rPr>
                <w:rFonts w:eastAsiaTheme="minorHAnsi" w:cs="Times New Roman" w:hint="eastAsia"/>
                <w:b/>
                <w:sz w:val="26"/>
                <w:szCs w:val="26"/>
              </w:rPr>
              <w:t>G</w:t>
            </w:r>
            <w:r w:rsidR="00D20AF8">
              <w:rPr>
                <w:rFonts w:eastAsiaTheme="minorHAnsi" w:cs="Times New Roman"/>
                <w:b/>
                <w:sz w:val="26"/>
                <w:szCs w:val="26"/>
              </w:rPr>
              <w:t>0</w:t>
            </w:r>
            <w:r w:rsidR="00D20AF8">
              <w:rPr>
                <w:rFonts w:eastAsiaTheme="minorHAnsi" w:cs="Times New Roman" w:hint="eastAsia"/>
                <w:b/>
                <w:sz w:val="26"/>
                <w:szCs w:val="26"/>
              </w:rPr>
              <w:t>시대 글로벌,</w:t>
            </w:r>
            <w:r w:rsidR="00D20AF8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D20AF8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지역질서와 </w:t>
            </w:r>
            <w:proofErr w:type="spellStart"/>
            <w:r w:rsidR="00D20AF8">
              <w:rPr>
                <w:rFonts w:eastAsiaTheme="minorHAnsi" w:cs="Times New Roman" w:hint="eastAsia"/>
                <w:b/>
                <w:sz w:val="26"/>
                <w:szCs w:val="26"/>
              </w:rPr>
              <w:t>중견국</w:t>
            </w:r>
            <w:proofErr w:type="spellEnd"/>
            <w:r w:rsidR="00B91EDB" w:rsidRPr="00B91EDB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0B6885E2" w14:textId="3DC93AA9" w:rsidR="00B91EDB" w:rsidRPr="00B91EDB" w:rsidRDefault="006F553B" w:rsidP="00FF3568">
            <w:pPr>
              <w:jc w:val="center"/>
              <w:rPr>
                <w:rFonts w:eastAsiaTheme="minorHAnsi" w:cs="Times New Roman" w:hint="eastAsia"/>
                <w:b/>
                <w:sz w:val="4"/>
                <w:szCs w:val="4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D20AF8">
              <w:rPr>
                <w:rFonts w:eastAsiaTheme="minorHAnsi" w:cs="Times New Roman"/>
                <w:b/>
                <w:sz w:val="26"/>
                <w:szCs w:val="26"/>
              </w:rPr>
              <w:t>21</w:t>
            </w: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일 발표</w:t>
            </w:r>
          </w:p>
        </w:tc>
      </w:tr>
    </w:tbl>
    <w:p w14:paraId="3DF203A8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4AFE76B8" w14:textId="77777777" w:rsidR="00B91EDB" w:rsidRDefault="00B91EDB" w:rsidP="00B91ED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4"/>
          <w:szCs w:val="4"/>
        </w:rPr>
      </w:pPr>
    </w:p>
    <w:p w14:paraId="613DE357" w14:textId="250BF515" w:rsidR="00B91EDB" w:rsidRPr="00D20AF8" w:rsidRDefault="00B91EDB" w:rsidP="00DD10E4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B91EDB">
        <w:rPr>
          <w:rFonts w:eastAsiaTheme="minorHAnsi" w:hint="eastAsia"/>
          <w:color w:val="000000" w:themeColor="text1"/>
          <w:spacing w:val="-2"/>
          <w:sz w:val="22"/>
        </w:rPr>
        <w:t>아산정책연구원은</w:t>
      </w:r>
      <w:r w:rsidRPr="00B91EDB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>
        <w:rPr>
          <w:rFonts w:eastAsiaTheme="minorHAnsi"/>
          <w:color w:val="000000" w:themeColor="text1"/>
          <w:spacing w:val="-2"/>
          <w:sz w:val="22"/>
        </w:rPr>
        <w:t>8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월 </w:t>
      </w:r>
      <w:r w:rsidR="00D20AF8">
        <w:rPr>
          <w:rFonts w:eastAsiaTheme="minorHAnsi"/>
          <w:color w:val="000000" w:themeColor="text1"/>
          <w:spacing w:val="-2"/>
          <w:sz w:val="22"/>
        </w:rPr>
        <w:t>21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일 이재현 선임연구위원의 </w:t>
      </w:r>
      <w:proofErr w:type="spellStart"/>
      <w:r w:rsidRPr="00B91EDB">
        <w:rPr>
          <w:rFonts w:eastAsiaTheme="minorHAnsi"/>
          <w:color w:val="000000" w:themeColor="text1"/>
          <w:spacing w:val="-2"/>
          <w:sz w:val="22"/>
        </w:rPr>
        <w:t>이슈브리프</w:t>
      </w:r>
      <w:proofErr w:type="spellEnd"/>
      <w:r w:rsidRPr="00B91EDB">
        <w:rPr>
          <w:rFonts w:eastAsiaTheme="minorHAnsi"/>
          <w:color w:val="000000" w:themeColor="text1"/>
          <w:spacing w:val="-2"/>
          <w:sz w:val="22"/>
        </w:rPr>
        <w:t xml:space="preserve"> ‘</w:t>
      </w:r>
      <w:r w:rsidR="00D20AF8">
        <w:rPr>
          <w:rFonts w:eastAsiaTheme="minorHAnsi"/>
          <w:color w:val="000000" w:themeColor="text1"/>
          <w:spacing w:val="-2"/>
          <w:sz w:val="22"/>
        </w:rPr>
        <w:t xml:space="preserve">G0시대 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>글로벌,</w:t>
      </w:r>
      <w:r w:rsid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지역질서와 </w:t>
      </w:r>
      <w:proofErr w:type="spellStart"/>
      <w:r w:rsidR="00D20AF8">
        <w:rPr>
          <w:rFonts w:eastAsiaTheme="minorHAnsi" w:hint="eastAsia"/>
          <w:color w:val="000000" w:themeColor="text1"/>
          <w:spacing w:val="-2"/>
          <w:sz w:val="22"/>
        </w:rPr>
        <w:t>중견국</w:t>
      </w:r>
      <w:proofErr w:type="spellEnd"/>
      <w:r w:rsidRPr="00B91EDB">
        <w:rPr>
          <w:rFonts w:eastAsiaTheme="minorHAnsi"/>
          <w:color w:val="000000" w:themeColor="text1"/>
          <w:spacing w:val="-2"/>
          <w:sz w:val="22"/>
        </w:rPr>
        <w:t xml:space="preserve">’을 발표했다. 보고서는 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미-중 경쟁과 코로나 </w:t>
      </w:r>
      <w:r w:rsidR="00D20AF8">
        <w:rPr>
          <w:rFonts w:eastAsiaTheme="minorHAnsi"/>
          <w:color w:val="000000" w:themeColor="text1"/>
          <w:spacing w:val="-2"/>
          <w:sz w:val="22"/>
        </w:rPr>
        <w:t>19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>가 가져온 글로벌 차원의 위기 속에 새로운 지역질서 형성에 있어 중견국의 역할을 분석하고 중견국으로서 한국이 해야 할 외교적 과제를 제시한다.</w:t>
      </w:r>
      <w:r w:rsidR="00D20AF8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475C0903" w14:textId="6A77953B" w:rsidR="00D20AF8" w:rsidRPr="00D20AF8" w:rsidRDefault="00D20AF8" w:rsidP="00DD10E4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eastAsiaTheme="minorHAnsi"/>
          <w:color w:val="000000" w:themeColor="text1"/>
          <w:spacing w:val="-2"/>
          <w:sz w:val="22"/>
        </w:rPr>
      </w:pPr>
      <w:r w:rsidRPr="00D20AF8">
        <w:rPr>
          <w:rFonts w:eastAsiaTheme="minorHAnsi" w:hint="eastAsia"/>
          <w:color w:val="000000" w:themeColor="text1"/>
          <w:spacing w:val="-2"/>
          <w:sz w:val="22"/>
        </w:rPr>
        <w:t>제2차 세계대전 이후 지금처럼 글로벌,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지역질서가 불투명한 시기는 없었다.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기존 질서를 떠받치던 미국은 그 임무를 포기한 듯하고,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 xml:space="preserve">새로 강대국으로 부상하는 중국이 주장하는 </w:t>
      </w:r>
      <w:r w:rsidR="00487757">
        <w:rPr>
          <w:rFonts w:eastAsiaTheme="minorHAnsi"/>
          <w:color w:val="000000" w:themeColor="text1"/>
          <w:spacing w:val="-2"/>
          <w:sz w:val="22"/>
        </w:rPr>
        <w:t>‘</w:t>
      </w:r>
      <w:proofErr w:type="spellStart"/>
      <w:r w:rsidRPr="00D20AF8">
        <w:rPr>
          <w:rFonts w:eastAsiaTheme="minorHAnsi" w:hint="eastAsia"/>
          <w:color w:val="000000" w:themeColor="text1"/>
          <w:spacing w:val="-2"/>
          <w:sz w:val="22"/>
        </w:rPr>
        <w:t>새질서</w:t>
      </w:r>
      <w:proofErr w:type="spellEnd"/>
      <w:r w:rsidR="00487757">
        <w:rPr>
          <w:rFonts w:eastAsiaTheme="minorHAnsi"/>
          <w:color w:val="000000" w:themeColor="text1"/>
          <w:spacing w:val="-2"/>
          <w:sz w:val="22"/>
        </w:rPr>
        <w:t>’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는 내용이 공허하다.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이 두 강대국의 한계는 코로나-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19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사태에서 드러나는 미국과 중국의 행동에 여실히 드러나고 있다.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이런 </w:t>
      </w:r>
      <w:r w:rsidR="00487757">
        <w:rPr>
          <w:rFonts w:eastAsiaTheme="minorHAnsi"/>
          <w:color w:val="000000" w:themeColor="text1"/>
          <w:spacing w:val="-2"/>
          <w:sz w:val="22"/>
        </w:rPr>
        <w:t>‘</w:t>
      </w:r>
      <w:r>
        <w:rPr>
          <w:rFonts w:eastAsiaTheme="minorHAnsi"/>
          <w:color w:val="000000" w:themeColor="text1"/>
          <w:spacing w:val="-2"/>
          <w:sz w:val="22"/>
        </w:rPr>
        <w:t>G0</w:t>
      </w:r>
      <w:r w:rsidR="00487757">
        <w:rPr>
          <w:rFonts w:eastAsiaTheme="minorHAnsi"/>
          <w:color w:val="000000" w:themeColor="text1"/>
          <w:spacing w:val="-2"/>
          <w:sz w:val="22"/>
        </w:rPr>
        <w:t>’</w:t>
      </w:r>
      <w:r>
        <w:rPr>
          <w:rFonts w:eastAsiaTheme="minorHAnsi" w:hint="eastAsia"/>
          <w:color w:val="000000" w:themeColor="text1"/>
          <w:spacing w:val="-2"/>
          <w:sz w:val="22"/>
        </w:rPr>
        <w:t xml:space="preserve">시대가 가져온 위기 속에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한국,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일본,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호주,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인도,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아세안(베트남,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인도네시아),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유럽연합까지 포함하는 중견국들의 연대를 통한 강대국 경쟁 완화,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지역 및 글로벌 질서 강화의 움직임이 있다.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 xml:space="preserve">이런 연대는 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1)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 xml:space="preserve">중국의 수정주의를 견제하고 기존 자유주의 질서를 다시 강화하는 방향의 연대와 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2)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강대국에 의한 선택의 압박을 완화하고 중소,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Pr="00D20AF8">
        <w:rPr>
          <w:rFonts w:eastAsiaTheme="minorHAnsi" w:hint="eastAsia"/>
          <w:color w:val="000000" w:themeColor="text1"/>
          <w:spacing w:val="-2"/>
          <w:sz w:val="22"/>
        </w:rPr>
        <w:t>중견국의 자율적 공간을 넓히려는 시도의 두가지 방향으로 나뉜다.</w:t>
      </w:r>
      <w:r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</w:p>
    <w:p w14:paraId="09919861" w14:textId="21725CD5" w:rsidR="00B91EDB" w:rsidRPr="00A54898" w:rsidRDefault="00882C49" w:rsidP="00A54898">
      <w:pPr>
        <w:pStyle w:val="a5"/>
        <w:tabs>
          <w:tab w:val="left" w:pos="9781"/>
        </w:tabs>
        <w:spacing w:after="240" w:line="276" w:lineRule="auto"/>
        <w:ind w:leftChars="200" w:left="400" w:rightChars="271" w:right="542"/>
        <w:rPr>
          <w:rFonts w:hint="eastAsia"/>
        </w:rPr>
      </w:pPr>
      <w:r>
        <w:rPr>
          <w:rFonts w:eastAsiaTheme="minorHAnsi" w:hint="eastAsia"/>
          <w:color w:val="000000" w:themeColor="text1"/>
          <w:spacing w:val="-2"/>
          <w:sz w:val="22"/>
        </w:rPr>
        <w:t xml:space="preserve">한국은 이런 위기를 기회 삼아 우리만의 </w:t>
      </w:r>
      <w:proofErr w:type="spellStart"/>
      <w:r w:rsidR="00D20AF8">
        <w:rPr>
          <w:rFonts w:eastAsiaTheme="minorHAnsi" w:hint="eastAsia"/>
          <w:color w:val="000000" w:themeColor="text1"/>
          <w:spacing w:val="-2"/>
          <w:sz w:val="22"/>
        </w:rPr>
        <w:t>중견국</w:t>
      </w:r>
      <w:proofErr w:type="spellEnd"/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 외교를 재정립해야 한다.</w:t>
      </w:r>
      <w:r w:rsid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>
        <w:rPr>
          <w:rFonts w:eastAsiaTheme="minorHAnsi" w:hint="eastAsia"/>
          <w:color w:val="000000" w:themeColor="text1"/>
          <w:spacing w:val="-2"/>
          <w:sz w:val="22"/>
        </w:rPr>
        <w:t xml:space="preserve">기존의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좁은 대외정책에서 벗어나 중요한 글로벌,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지역 차원의 안보,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전략 문제에 대한 입장을 명확히 하고 꾸준히 이 원칙에 따른 대외정책을 실행해야 한다.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proofErr w:type="spellStart"/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중견국</w:t>
      </w:r>
      <w:proofErr w:type="spellEnd"/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 연대를 위한 구체적 제도를 제안하는 동시에 이를 제도화하는 노력을 아끼지 않는 리더십</w:t>
      </w:r>
      <w:r w:rsidR="00DD37BF">
        <w:rPr>
          <w:rFonts w:eastAsiaTheme="minorHAnsi" w:hint="eastAsia"/>
          <w:color w:val="000000" w:themeColor="text1"/>
          <w:spacing w:val="-2"/>
          <w:sz w:val="22"/>
        </w:rPr>
        <w:t>도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 발휘해야 한다.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정상으로부터 외교장관,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고위급에 이르는 다양한 논의의 장을 마련하고,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이를 뒷받침할 수 있는 트랙 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 xml:space="preserve">1.5 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혹은 트랙 </w:t>
      </w:r>
      <w:r w:rsidR="00D20AF8" w:rsidRPr="00D20AF8">
        <w:rPr>
          <w:rFonts w:eastAsiaTheme="minorHAnsi"/>
          <w:color w:val="000000" w:themeColor="text1"/>
          <w:spacing w:val="-2"/>
          <w:sz w:val="22"/>
        </w:rPr>
        <w:t>2</w:t>
      </w:r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차원의 </w:t>
      </w:r>
      <w:proofErr w:type="spellStart"/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>씽크탱크</w:t>
      </w:r>
      <w:proofErr w:type="spellEnd"/>
      <w:r w:rsidR="00D20AF8" w:rsidRPr="00D20AF8">
        <w:rPr>
          <w:rFonts w:eastAsiaTheme="minorHAnsi" w:hint="eastAsia"/>
          <w:color w:val="000000" w:themeColor="text1"/>
          <w:spacing w:val="-2"/>
          <w:sz w:val="22"/>
        </w:rPr>
        <w:t xml:space="preserve"> 공동체를 마련하는 외교적 이니셔티브가 필요하다</w:t>
      </w:r>
      <w:r w:rsidR="00D20AF8">
        <w:rPr>
          <w:rFonts w:hint="eastAsia"/>
        </w:rPr>
        <w:t>.</w:t>
      </w:r>
      <w:r w:rsidR="00D20AF8">
        <w:t xml:space="preserve"> </w:t>
      </w:r>
      <w:r w:rsidR="00D20AF8">
        <w:rPr>
          <w:rFonts w:hint="eastAsia"/>
        </w:rPr>
        <w:t xml:space="preserve"> </w:t>
      </w:r>
    </w:p>
    <w:p w14:paraId="3B35FE87" w14:textId="77777777" w:rsidR="00A54898" w:rsidRDefault="00375D4B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DF752C">
        <w:rPr>
          <w:rFonts w:eastAsiaTheme="minorHAnsi"/>
          <w:b/>
          <w:bCs/>
          <w:szCs w:val="20"/>
        </w:rPr>
        <w:t>*</w:t>
      </w:r>
      <w:r w:rsidR="00CD53EE" w:rsidRPr="00DF752C">
        <w:rPr>
          <w:rFonts w:eastAsiaTheme="minorHAnsi" w:hint="eastAsia"/>
          <w:b/>
          <w:bCs/>
          <w:szCs w:val="20"/>
        </w:rPr>
        <w:t xml:space="preserve">보고서 </w:t>
      </w:r>
      <w:r w:rsidRPr="00DF752C">
        <w:rPr>
          <w:rFonts w:eastAsiaTheme="minorHAnsi"/>
          <w:b/>
          <w:bCs/>
          <w:szCs w:val="20"/>
        </w:rPr>
        <w:t>관련 문의</w:t>
      </w:r>
      <w:r w:rsidRPr="00220F55">
        <w:rPr>
          <w:rFonts w:eastAsiaTheme="minorHAnsi"/>
          <w:szCs w:val="20"/>
        </w:rPr>
        <w:t>:</w:t>
      </w:r>
      <w:r w:rsidR="00080FAD">
        <w:rPr>
          <w:rFonts w:eastAsiaTheme="minorHAnsi" w:hint="eastAsia"/>
          <w:szCs w:val="20"/>
        </w:rPr>
        <w:t xml:space="preserve"> </w:t>
      </w:r>
    </w:p>
    <w:p w14:paraId="1DE40306" w14:textId="38D1039D" w:rsidR="00AA15B2" w:rsidRDefault="009E613B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Style w:val="a4"/>
          <w:rFonts w:eastAsiaTheme="minorHAnsi"/>
          <w:sz w:val="4"/>
          <w:szCs w:val="4"/>
        </w:rPr>
      </w:pPr>
      <w:r>
        <w:rPr>
          <w:rFonts w:eastAsiaTheme="minorHAnsi" w:hint="eastAsia"/>
          <w:szCs w:val="20"/>
        </w:rPr>
        <w:t>이재현 선임연구위원</w:t>
      </w:r>
      <w:r w:rsidR="006F553B">
        <w:rPr>
          <w:rFonts w:eastAsiaTheme="minorHAnsi"/>
          <w:szCs w:val="20"/>
        </w:rPr>
        <w:t xml:space="preserve"> </w:t>
      </w:r>
      <w:r w:rsidR="003E7C84">
        <w:rPr>
          <w:rFonts w:eastAsiaTheme="minorHAnsi"/>
          <w:szCs w:val="20"/>
        </w:rPr>
        <w:t>0</w:t>
      </w:r>
      <w:r w:rsidR="00A54898">
        <w:rPr>
          <w:rFonts w:eastAsiaTheme="minorHAnsi"/>
          <w:szCs w:val="20"/>
        </w:rPr>
        <w:t>2) 3701-7376</w:t>
      </w:r>
      <w:r w:rsidR="006F553B">
        <w:rPr>
          <w:rFonts w:eastAsiaTheme="minorHAnsi"/>
          <w:szCs w:val="20"/>
        </w:rPr>
        <w:t xml:space="preserve">, </w:t>
      </w:r>
      <w:hyperlink r:id="rId10" w:history="1">
        <w:r w:rsidRPr="00A54898">
          <w:rPr>
            <w:rStyle w:val="a4"/>
            <w:rFonts w:eastAsiaTheme="minorHAnsi" w:hint="eastAsia"/>
            <w:szCs w:val="20"/>
          </w:rPr>
          <w:t>j</w:t>
        </w:r>
        <w:r w:rsidRPr="00A54898">
          <w:rPr>
            <w:rStyle w:val="a4"/>
            <w:rFonts w:eastAsiaTheme="minorHAnsi"/>
            <w:szCs w:val="20"/>
          </w:rPr>
          <w:t>aelee@asaninst.org</w:t>
        </w:r>
      </w:hyperlink>
    </w:p>
    <w:p w14:paraId="7C1B2BE5" w14:textId="77777777" w:rsidR="00B91EDB" w:rsidRPr="00B91EDB" w:rsidRDefault="00B91EDB" w:rsidP="006F553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 w:val="4"/>
          <w:szCs w:val="4"/>
        </w:rPr>
      </w:pPr>
    </w:p>
    <w:tbl>
      <w:tblPr>
        <w:tblStyle w:val="a3"/>
        <w:tblpPr w:leftFromText="142" w:rightFromText="142" w:vertAnchor="text" w:horzAnchor="margin" w:tblpXSpec="center" w:tblpY="9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A15B2" w:rsidRPr="00B91EDB" w14:paraId="7A23D6BF" w14:textId="77777777" w:rsidTr="00B91EDB">
        <w:trPr>
          <w:trHeight w:val="699"/>
        </w:trPr>
        <w:tc>
          <w:tcPr>
            <w:tcW w:w="9639" w:type="dxa"/>
          </w:tcPr>
          <w:p w14:paraId="4F54AF4E" w14:textId="77777777" w:rsidR="00AA15B2" w:rsidRPr="004130C5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7ED63107" w14:textId="77777777" w:rsidR="00AA15B2" w:rsidRPr="00CD53EE" w:rsidRDefault="00AA15B2" w:rsidP="00AA15B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293FDB29" w14:textId="77777777" w:rsidR="00266D82" w:rsidRPr="00097EAC" w:rsidRDefault="00097EAC" w:rsidP="00097EAC">
      <w:pPr>
        <w:rPr>
          <w:b/>
          <w:sz w:val="2"/>
        </w:rPr>
      </w:pPr>
      <w:r w:rsidRPr="00097EAC">
        <w:rPr>
          <w:rFonts w:hint="eastAsia"/>
          <w:b/>
          <w:sz w:val="2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995DC" w14:textId="77777777" w:rsidR="00631C76" w:rsidRDefault="00631C76" w:rsidP="009545A4">
      <w:r>
        <w:separator/>
      </w:r>
    </w:p>
  </w:endnote>
  <w:endnote w:type="continuationSeparator" w:id="0">
    <w:p w14:paraId="1ED0CC0D" w14:textId="77777777" w:rsidR="00631C76" w:rsidRDefault="00631C76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AD53" w14:textId="77777777" w:rsidR="00631C76" w:rsidRDefault="00631C76" w:rsidP="009545A4">
      <w:r>
        <w:separator/>
      </w:r>
    </w:p>
  </w:footnote>
  <w:footnote w:type="continuationSeparator" w:id="0">
    <w:p w14:paraId="22A5B50E" w14:textId="77777777" w:rsidR="00631C76" w:rsidRDefault="00631C76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2C3D"/>
    <w:rsid w:val="000A4313"/>
    <w:rsid w:val="000A7621"/>
    <w:rsid w:val="000A7983"/>
    <w:rsid w:val="000B00A4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78CD"/>
    <w:rsid w:val="001207DA"/>
    <w:rsid w:val="001210F2"/>
    <w:rsid w:val="001255BE"/>
    <w:rsid w:val="00130616"/>
    <w:rsid w:val="00134CCF"/>
    <w:rsid w:val="00141CE3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2974"/>
    <w:rsid w:val="001C71BA"/>
    <w:rsid w:val="001C75CF"/>
    <w:rsid w:val="001D05C0"/>
    <w:rsid w:val="001D2C53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5085"/>
    <w:rsid w:val="003105A0"/>
    <w:rsid w:val="00311759"/>
    <w:rsid w:val="00313120"/>
    <w:rsid w:val="00322648"/>
    <w:rsid w:val="00323154"/>
    <w:rsid w:val="003373F3"/>
    <w:rsid w:val="00345DB2"/>
    <w:rsid w:val="00350207"/>
    <w:rsid w:val="00354F4F"/>
    <w:rsid w:val="00357D4C"/>
    <w:rsid w:val="00360F24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26AA"/>
    <w:rsid w:val="003D3DE3"/>
    <w:rsid w:val="003D534D"/>
    <w:rsid w:val="003D6D24"/>
    <w:rsid w:val="003E11E3"/>
    <w:rsid w:val="003E1CBA"/>
    <w:rsid w:val="003E2212"/>
    <w:rsid w:val="003E53ED"/>
    <w:rsid w:val="003E7C84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757"/>
    <w:rsid w:val="00487DF0"/>
    <w:rsid w:val="00490C96"/>
    <w:rsid w:val="00490FE9"/>
    <w:rsid w:val="0049197B"/>
    <w:rsid w:val="0049258D"/>
    <w:rsid w:val="00496E34"/>
    <w:rsid w:val="004A062D"/>
    <w:rsid w:val="004A0713"/>
    <w:rsid w:val="004A2860"/>
    <w:rsid w:val="004A3F43"/>
    <w:rsid w:val="004A553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2704"/>
    <w:rsid w:val="005639C5"/>
    <w:rsid w:val="00565064"/>
    <w:rsid w:val="0057098E"/>
    <w:rsid w:val="00570A0A"/>
    <w:rsid w:val="00577F3D"/>
    <w:rsid w:val="00582875"/>
    <w:rsid w:val="00582E0B"/>
    <w:rsid w:val="00583209"/>
    <w:rsid w:val="0058591C"/>
    <w:rsid w:val="00590590"/>
    <w:rsid w:val="0059309A"/>
    <w:rsid w:val="005948B1"/>
    <w:rsid w:val="0059577E"/>
    <w:rsid w:val="005A04C4"/>
    <w:rsid w:val="005A1153"/>
    <w:rsid w:val="005B1265"/>
    <w:rsid w:val="005B2CAB"/>
    <w:rsid w:val="005B5B5F"/>
    <w:rsid w:val="005C0CF1"/>
    <w:rsid w:val="005C3FF7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C76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6A85"/>
    <w:rsid w:val="00682153"/>
    <w:rsid w:val="00686134"/>
    <w:rsid w:val="00686354"/>
    <w:rsid w:val="00687F70"/>
    <w:rsid w:val="006912C4"/>
    <w:rsid w:val="006948D4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553B"/>
    <w:rsid w:val="006F75FD"/>
    <w:rsid w:val="006F77BB"/>
    <w:rsid w:val="00703007"/>
    <w:rsid w:val="00703BFC"/>
    <w:rsid w:val="007107E6"/>
    <w:rsid w:val="00715ECF"/>
    <w:rsid w:val="007174EA"/>
    <w:rsid w:val="00717DB9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0221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9C0"/>
    <w:rsid w:val="00820F60"/>
    <w:rsid w:val="008220E0"/>
    <w:rsid w:val="008260FE"/>
    <w:rsid w:val="008304D5"/>
    <w:rsid w:val="008357CA"/>
    <w:rsid w:val="00837C0B"/>
    <w:rsid w:val="008406BE"/>
    <w:rsid w:val="00841522"/>
    <w:rsid w:val="008450F1"/>
    <w:rsid w:val="00847A04"/>
    <w:rsid w:val="0085053C"/>
    <w:rsid w:val="008509E2"/>
    <w:rsid w:val="0085373D"/>
    <w:rsid w:val="00882C49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78DB"/>
    <w:rsid w:val="008C0E20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34F62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613B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1073"/>
    <w:rsid w:val="00A52F39"/>
    <w:rsid w:val="00A54898"/>
    <w:rsid w:val="00A558C8"/>
    <w:rsid w:val="00A6357D"/>
    <w:rsid w:val="00A712D6"/>
    <w:rsid w:val="00A9005E"/>
    <w:rsid w:val="00A92A28"/>
    <w:rsid w:val="00A9617C"/>
    <w:rsid w:val="00AA15B2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1EDB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2904"/>
    <w:rsid w:val="00CC02BA"/>
    <w:rsid w:val="00CC360C"/>
    <w:rsid w:val="00CC69EE"/>
    <w:rsid w:val="00CD2A36"/>
    <w:rsid w:val="00CD53EE"/>
    <w:rsid w:val="00CD5DC3"/>
    <w:rsid w:val="00CD72B8"/>
    <w:rsid w:val="00CD72D3"/>
    <w:rsid w:val="00CD74F8"/>
    <w:rsid w:val="00CD7ADD"/>
    <w:rsid w:val="00CE0EFB"/>
    <w:rsid w:val="00CE10DB"/>
    <w:rsid w:val="00CE1172"/>
    <w:rsid w:val="00CE21A0"/>
    <w:rsid w:val="00CE650D"/>
    <w:rsid w:val="00CF0F8C"/>
    <w:rsid w:val="00D004C5"/>
    <w:rsid w:val="00D01A89"/>
    <w:rsid w:val="00D02676"/>
    <w:rsid w:val="00D02969"/>
    <w:rsid w:val="00D10719"/>
    <w:rsid w:val="00D109CF"/>
    <w:rsid w:val="00D11B6F"/>
    <w:rsid w:val="00D13C62"/>
    <w:rsid w:val="00D1419E"/>
    <w:rsid w:val="00D20AF8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2F02"/>
    <w:rsid w:val="00D912C3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1483"/>
    <w:rsid w:val="00DB5908"/>
    <w:rsid w:val="00DC1535"/>
    <w:rsid w:val="00DC360B"/>
    <w:rsid w:val="00DD10C8"/>
    <w:rsid w:val="00DD10E4"/>
    <w:rsid w:val="00DD1AA2"/>
    <w:rsid w:val="00DD37BF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52C"/>
    <w:rsid w:val="00DF7995"/>
    <w:rsid w:val="00E02A82"/>
    <w:rsid w:val="00E0683C"/>
    <w:rsid w:val="00E13E1A"/>
    <w:rsid w:val="00E14530"/>
    <w:rsid w:val="00E1502C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A5A8E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4489"/>
    <w:rsid w:val="00F1513C"/>
    <w:rsid w:val="00F16825"/>
    <w:rsid w:val="00F2246E"/>
    <w:rsid w:val="00F229A4"/>
    <w:rsid w:val="00F23B0F"/>
    <w:rsid w:val="00F27530"/>
    <w:rsid w:val="00F339EE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3568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EB2681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AA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e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BD1-AEDE-4D8D-98D4-7730083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5</cp:revision>
  <cp:lastPrinted>2020-08-21T05:51:00Z</cp:lastPrinted>
  <dcterms:created xsi:type="dcterms:W3CDTF">2020-08-21T06:06:00Z</dcterms:created>
  <dcterms:modified xsi:type="dcterms:W3CDTF">2020-08-21T06:09:00Z</dcterms:modified>
</cp:coreProperties>
</file>