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48F51DF" w14:textId="77777777" w:rsidTr="00AD1443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0A71E967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1C775FC" wp14:editId="2C05FFF7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F13C592" w14:textId="77777777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57BC15E8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4944BE10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D3C54C9" w14:textId="77777777" w:rsidR="00AF7093" w:rsidRPr="00080FAD" w:rsidRDefault="00AF7093" w:rsidP="00DD10C8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20</w:t>
            </w:r>
            <w:r w:rsidR="00CD53EE">
              <w:rPr>
                <w:b/>
              </w:rPr>
              <w:t>20</w:t>
            </w:r>
            <w:r w:rsidRPr="00080FAD">
              <w:rPr>
                <w:rFonts w:hint="eastAsia"/>
                <w:b/>
              </w:rPr>
              <w:t xml:space="preserve">년 </w:t>
            </w:r>
            <w:r w:rsidR="00CD53EE">
              <w:rPr>
                <w:b/>
              </w:rPr>
              <w:t>4</w:t>
            </w:r>
            <w:r w:rsidRPr="00080FAD">
              <w:rPr>
                <w:b/>
              </w:rPr>
              <w:t>월</w:t>
            </w:r>
            <w:r w:rsidRPr="00080FAD">
              <w:rPr>
                <w:rFonts w:hint="eastAsia"/>
                <w:b/>
              </w:rPr>
              <w:t xml:space="preserve"> </w:t>
            </w:r>
            <w:r w:rsidR="00CD53EE">
              <w:rPr>
                <w:b/>
              </w:rPr>
              <w:t>9</w:t>
            </w:r>
            <w:r w:rsidRPr="00080FAD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3E8D8F37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317024C1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5A158D2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9D94D92" w14:textId="77777777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8C0E20">
              <w:rPr>
                <w:b/>
              </w:rPr>
              <w:t>2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081DFB7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0B259C94" w14:textId="77777777" w:rsidTr="00AD1443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363EDF93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2513CD9D" w14:textId="77777777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2F0089" w:rsidRPr="00080FAD">
              <w:rPr>
                <w:rFonts w:hint="eastAsia"/>
                <w:b/>
              </w:rPr>
              <w:t>3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397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3C3D741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3CF48393" w14:textId="77777777" w:rsidR="00AF7093" w:rsidRPr="00080FAD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16"/>
          <w:szCs w:val="16"/>
        </w:rPr>
      </w:pPr>
    </w:p>
    <w:tbl>
      <w:tblPr>
        <w:tblStyle w:val="a3"/>
        <w:tblW w:w="9780" w:type="dxa"/>
        <w:jc w:val="center"/>
        <w:tblLook w:val="04A0" w:firstRow="1" w:lastRow="0" w:firstColumn="1" w:lastColumn="0" w:noHBand="0" w:noVBand="1"/>
      </w:tblPr>
      <w:tblGrid>
        <w:gridCol w:w="9780"/>
      </w:tblGrid>
      <w:tr w:rsidR="00080FAD" w:rsidRPr="00080FAD" w14:paraId="43E4DCA8" w14:textId="77777777" w:rsidTr="00AA15B2">
        <w:trPr>
          <w:trHeight w:val="1389"/>
          <w:jc w:val="center"/>
        </w:trPr>
        <w:tc>
          <w:tcPr>
            <w:tcW w:w="9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885E2" w14:textId="77777777" w:rsidR="006F553B" w:rsidRPr="00CD53EE" w:rsidRDefault="00AF7093" w:rsidP="00AA15B2">
            <w:pPr>
              <w:spacing w:before="240"/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CD53EE">
              <w:rPr>
                <w:rFonts w:eastAsiaTheme="minorHAnsi" w:cs="Times New Roman" w:hint="eastAsia"/>
                <w:b/>
                <w:sz w:val="26"/>
                <w:szCs w:val="26"/>
              </w:rPr>
              <w:t>아산정책</w:t>
            </w:r>
            <w:r w:rsidRPr="00CD53EE">
              <w:rPr>
                <w:rFonts w:ascii="바탕" w:eastAsia="바탕" w:hAnsi="바탕" w:cs="바탕" w:hint="eastAsia"/>
                <w:b/>
                <w:sz w:val="26"/>
                <w:szCs w:val="26"/>
              </w:rPr>
              <w:t>硏</w:t>
            </w:r>
            <w:r w:rsidRPr="00CD53EE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6F553B">
              <w:rPr>
                <w:rFonts w:eastAsiaTheme="minorHAnsi" w:cs="Times New Roman"/>
                <w:b/>
                <w:sz w:val="26"/>
                <w:szCs w:val="26"/>
              </w:rPr>
              <w:t>‘</w:t>
            </w:r>
            <w:r w:rsidR="006F553B" w:rsidRPr="006F553B">
              <w:rPr>
                <w:rFonts w:eastAsiaTheme="minorHAnsi" w:cs="Times New Roman" w:hint="eastAsia"/>
                <w:b/>
                <w:sz w:val="26"/>
                <w:szCs w:val="26"/>
              </w:rPr>
              <w:t>제</w:t>
            </w:r>
            <w:r w:rsidR="006F553B" w:rsidRPr="006F553B">
              <w:rPr>
                <w:rFonts w:eastAsiaTheme="minorHAnsi" w:cs="Times New Roman"/>
                <w:b/>
                <w:sz w:val="26"/>
                <w:szCs w:val="26"/>
              </w:rPr>
              <w:t>11차 한미방위비 분담협정 협상: 경과, 쟁점, 전망과 대응</w:t>
            </w:r>
            <w:r w:rsidR="006F553B">
              <w:rPr>
                <w:rFonts w:eastAsiaTheme="minorHAnsi" w:cs="Times New Roman"/>
                <w:b/>
                <w:sz w:val="26"/>
                <w:szCs w:val="26"/>
              </w:rPr>
              <w:t>’</w:t>
            </w:r>
            <w:r w:rsidR="00AA15B2">
              <w:rPr>
                <w:rFonts w:eastAsiaTheme="minorHAnsi" w:cs="Times New Roman"/>
                <w:b/>
                <w:sz w:val="26"/>
                <w:szCs w:val="26"/>
              </w:rPr>
              <w:t xml:space="preserve">     </w:t>
            </w:r>
            <w:r w:rsidR="006F553B"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이슈브리프 </w:t>
            </w:r>
            <w:r w:rsidR="006F553B">
              <w:rPr>
                <w:rFonts w:eastAsiaTheme="minorHAnsi" w:cs="Times New Roman"/>
                <w:b/>
                <w:sz w:val="26"/>
                <w:szCs w:val="26"/>
              </w:rPr>
              <w:t>9</w:t>
            </w:r>
            <w:r w:rsidR="006F553B">
              <w:rPr>
                <w:rFonts w:eastAsiaTheme="minorHAnsi" w:cs="Times New Roman" w:hint="eastAsia"/>
                <w:b/>
                <w:sz w:val="26"/>
                <w:szCs w:val="26"/>
              </w:rPr>
              <w:t>일 발표</w:t>
            </w:r>
          </w:p>
        </w:tc>
      </w:tr>
    </w:tbl>
    <w:p w14:paraId="3DF203A8" w14:textId="77777777" w:rsidR="006A180E" w:rsidRPr="00FA1BE9" w:rsidRDefault="006A180E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jc w:val="left"/>
        <w:rPr>
          <w:spacing w:val="-8"/>
          <w:sz w:val="10"/>
          <w:szCs w:val="10"/>
        </w:rPr>
      </w:pPr>
    </w:p>
    <w:p w14:paraId="088309B8" w14:textId="77777777" w:rsidR="00AA15B2" w:rsidRDefault="00AA15B2" w:rsidP="00D912C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</w:p>
    <w:p w14:paraId="26188879" w14:textId="77777777" w:rsidR="00D912C3" w:rsidRPr="005C3FF7" w:rsidRDefault="00D912C3" w:rsidP="00D912C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  <w:r w:rsidRPr="005C3FF7">
        <w:rPr>
          <w:rFonts w:eastAsiaTheme="minorHAnsi" w:hint="eastAsia"/>
          <w:color w:val="000000" w:themeColor="text1"/>
          <w:spacing w:val="-2"/>
          <w:sz w:val="22"/>
        </w:rPr>
        <w:t>아산정책연구원</w:t>
      </w:r>
      <w:r w:rsidRPr="005C3FF7">
        <w:rPr>
          <w:rFonts w:eastAsiaTheme="minorHAnsi"/>
          <w:color w:val="000000" w:themeColor="text1"/>
          <w:spacing w:val="-2"/>
          <w:sz w:val="22"/>
        </w:rPr>
        <w:t>이 4월 9일(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목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),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박원곤 객원연구위원(한동대 교수)</w:t>
      </w:r>
      <w:r w:rsidRPr="005C3FF7">
        <w:rPr>
          <w:rFonts w:eastAsiaTheme="minorHAnsi"/>
          <w:color w:val="000000" w:themeColor="text1"/>
          <w:spacing w:val="-2"/>
          <w:sz w:val="22"/>
        </w:rPr>
        <w:t>의 이슈브리프 ‘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제</w:t>
      </w:r>
      <w:r w:rsidRPr="005C3FF7">
        <w:rPr>
          <w:rFonts w:eastAsiaTheme="minorHAnsi"/>
          <w:color w:val="000000" w:themeColor="text1"/>
          <w:spacing w:val="-2"/>
          <w:sz w:val="22"/>
        </w:rPr>
        <w:t>11차 한미방위비 분담협정 협상: 경과, 쟁점, 전망과 대응’을 발표했다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.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보고서는 제1</w:t>
      </w:r>
      <w:r w:rsidRPr="005C3FF7">
        <w:rPr>
          <w:rFonts w:eastAsiaTheme="minorHAnsi"/>
          <w:color w:val="000000" w:themeColor="text1"/>
          <w:spacing w:val="-2"/>
          <w:sz w:val="22"/>
        </w:rPr>
        <w:t>1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차</w:t>
      </w:r>
      <w:r w:rsidR="001C2974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 한미 방위비분담협정(</w:t>
      </w:r>
      <w:r w:rsidRPr="005C3FF7">
        <w:rPr>
          <w:rFonts w:eastAsiaTheme="minorHAnsi"/>
          <w:color w:val="000000" w:themeColor="text1"/>
          <w:spacing w:val="-2"/>
          <w:sz w:val="22"/>
        </w:rPr>
        <w:t>SMA</w:t>
      </w:r>
      <w:r w:rsidR="001C2974" w:rsidRPr="005C3FF7">
        <w:rPr>
          <w:rFonts w:eastAsiaTheme="minorHAnsi"/>
          <w:color w:val="000000" w:themeColor="text1"/>
          <w:spacing w:val="-2"/>
          <w:sz w:val="22"/>
        </w:rPr>
        <w:t>)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협상 과정을 추적하여 한국과 미국의 입장,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특히 미국의 변화된 동맹분담 방안을 분석</w:t>
      </w:r>
      <w:r w:rsidR="00EA5A8E" w:rsidRPr="005C3FF7">
        <w:rPr>
          <w:rFonts w:eastAsiaTheme="minorHAnsi" w:hint="eastAsia"/>
          <w:color w:val="000000" w:themeColor="text1"/>
          <w:spacing w:val="-2"/>
          <w:sz w:val="22"/>
        </w:rPr>
        <w:t>하고 있다.</w:t>
      </w:r>
      <w:r w:rsidR="00EA5A8E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 xml:space="preserve">이를 바탕으로 한미 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SMA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개정 필요성 여부와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 함께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 xml:space="preserve"> 주한미군 한국인 근로자 일부의 무급 휴직 문제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 등을 구체적 쟁점으로 다루었다.</w:t>
      </w:r>
      <w:r w:rsidR="005948B1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끝으로 타결이 불투명한 현 상황에서 한국의 정책을 제안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>하였다.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</w:p>
    <w:p w14:paraId="16385F61" w14:textId="77777777" w:rsidR="00CD5DC3" w:rsidRDefault="00CD5DC3" w:rsidP="00D912C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</w:p>
    <w:p w14:paraId="0BAFC26A" w14:textId="77777777" w:rsidR="005C3FF7" w:rsidRPr="005C3FF7" w:rsidRDefault="00D912C3" w:rsidP="0058287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  <w:r w:rsidRPr="005C3FF7">
        <w:rPr>
          <w:rFonts w:eastAsiaTheme="minorHAnsi" w:hint="eastAsia"/>
          <w:color w:val="000000" w:themeColor="text1"/>
          <w:spacing w:val="-2"/>
          <w:sz w:val="22"/>
        </w:rPr>
        <w:t xml:space="preserve">박 교수는 협상 과정을 분석하면서 기본적으로 미국이 원하는 것은 주한미군 </w:t>
      </w:r>
      <w:r w:rsidR="00CD5DC3" w:rsidRPr="005C3FF7">
        <w:rPr>
          <w:rFonts w:eastAsiaTheme="minorHAnsi"/>
          <w:color w:val="000000" w:themeColor="text1"/>
          <w:spacing w:val="-2"/>
          <w:sz w:val="22"/>
        </w:rPr>
        <w:t>‘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주둔 비용</w:t>
      </w:r>
      <w:r w:rsidR="00CD5DC3" w:rsidRPr="005C3FF7">
        <w:rPr>
          <w:rFonts w:eastAsiaTheme="minorHAnsi"/>
          <w:color w:val="000000" w:themeColor="text1"/>
          <w:spacing w:val="-2"/>
          <w:sz w:val="22"/>
        </w:rPr>
        <w:t>’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이 아닌,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CD5DC3" w:rsidRPr="005C3FF7">
        <w:rPr>
          <w:rFonts w:eastAsiaTheme="minorHAnsi"/>
          <w:color w:val="000000" w:themeColor="text1"/>
          <w:spacing w:val="-2"/>
          <w:sz w:val="22"/>
        </w:rPr>
        <w:t>‘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한반도 방어 비용</w:t>
      </w:r>
      <w:r w:rsidR="00CD5DC3" w:rsidRPr="005C3FF7">
        <w:rPr>
          <w:rFonts w:eastAsiaTheme="minorHAnsi"/>
          <w:color w:val="000000" w:themeColor="text1"/>
          <w:spacing w:val="-2"/>
          <w:sz w:val="22"/>
        </w:rPr>
        <w:t>’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 xml:space="preserve">이라고 </w:t>
      </w:r>
      <w:r w:rsidR="00F14489" w:rsidRPr="005C3FF7">
        <w:rPr>
          <w:rFonts w:eastAsiaTheme="minorHAnsi" w:hint="eastAsia"/>
          <w:color w:val="000000" w:themeColor="text1"/>
          <w:spacing w:val="-2"/>
          <w:sz w:val="22"/>
        </w:rPr>
        <w:t>규정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>하</w:t>
      </w:r>
      <w:r w:rsidR="00A51073" w:rsidRPr="005C3FF7">
        <w:rPr>
          <w:rFonts w:eastAsiaTheme="minorHAnsi" w:hint="eastAsia"/>
          <w:color w:val="000000" w:themeColor="text1"/>
          <w:spacing w:val="-2"/>
          <w:sz w:val="22"/>
        </w:rPr>
        <w:t>였으며,</w:t>
      </w:r>
      <w:r w:rsidR="00A51073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5C3FF7">
        <w:rPr>
          <w:rFonts w:eastAsiaTheme="minorHAnsi"/>
          <w:color w:val="000000" w:themeColor="text1"/>
          <w:spacing w:val="-2"/>
          <w:sz w:val="22"/>
        </w:rPr>
        <w:t>미국이 공정한 부담을 원한다면 증대된 비용 총액의 기준과 항목을 밝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>히는 것이 타당하다고 주장하였다</w:t>
      </w:r>
      <w:r w:rsidR="005C3FF7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 xml:space="preserve">박교수는 현 상황을 </w:t>
      </w:r>
      <w:r w:rsidRPr="005C3FF7">
        <w:rPr>
          <w:rFonts w:eastAsiaTheme="minorHAnsi"/>
          <w:color w:val="000000" w:themeColor="text1"/>
          <w:spacing w:val="-2"/>
          <w:sz w:val="22"/>
        </w:rPr>
        <w:t>‘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공이 한국에 넘어온 것</w:t>
      </w:r>
      <w:r w:rsidRPr="005C3FF7">
        <w:rPr>
          <w:rFonts w:eastAsiaTheme="minorHAnsi"/>
          <w:color w:val="000000" w:themeColor="text1"/>
          <w:spacing w:val="-2"/>
          <w:sz w:val="22"/>
        </w:rPr>
        <w:t>’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 xml:space="preserve">이라고 </w:t>
      </w:r>
      <w:r w:rsidR="00CD5DC3" w:rsidRPr="005C3FF7">
        <w:rPr>
          <w:rFonts w:eastAsiaTheme="minorHAnsi" w:hint="eastAsia"/>
          <w:color w:val="000000" w:themeColor="text1"/>
          <w:spacing w:val="-2"/>
          <w:sz w:val="22"/>
        </w:rPr>
        <w:t>규정하고,</w:t>
      </w:r>
      <w:r w:rsidR="00CD5DC3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한미간 최대 쟁점인 총액에 대한 세가지 안</w:t>
      </w:r>
      <w:r w:rsidR="00CD5DC3" w:rsidRPr="005C3FF7">
        <w:rPr>
          <w:rFonts w:eastAsiaTheme="minorHAnsi" w:hint="eastAsia"/>
          <w:color w:val="000000" w:themeColor="text1"/>
          <w:spacing w:val="-2"/>
          <w:sz w:val="22"/>
        </w:rPr>
        <w:t>을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 xml:space="preserve"> 장단점과 함께 제시한다.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</w:p>
    <w:p w14:paraId="70C21C7E" w14:textId="77777777" w:rsidR="005C3FF7" w:rsidRPr="005C3FF7" w:rsidRDefault="005C3FF7" w:rsidP="0058287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</w:p>
    <w:p w14:paraId="61CC129F" w14:textId="77777777" w:rsidR="006F2590" w:rsidRPr="005C3FF7" w:rsidRDefault="00CD5DC3" w:rsidP="0058287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  <w:r w:rsidRPr="005C3FF7">
        <w:rPr>
          <w:rFonts w:eastAsiaTheme="minorHAnsi" w:hint="eastAsia"/>
          <w:color w:val="000000" w:themeColor="text1"/>
          <w:spacing w:val="-2"/>
          <w:sz w:val="22"/>
        </w:rPr>
        <w:t>첫째,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 xml:space="preserve">주한미군의 인건비를 제외한 비용을 한국이 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100% 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>분담하는 안이다.</w:t>
      </w:r>
      <w:r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>이</w:t>
      </w:r>
      <w:r w:rsidRPr="005C3FF7">
        <w:rPr>
          <w:rFonts w:eastAsiaTheme="minorHAnsi" w:hint="eastAsia"/>
          <w:color w:val="000000" w:themeColor="text1"/>
          <w:spacing w:val="-2"/>
          <w:sz w:val="22"/>
        </w:rPr>
        <w:t xml:space="preserve"> 안은 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트럼프가 제시한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4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>-5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배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 인상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의 과다한 요구를 막을 수 있고,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협상의 투명성과 예측성을 높일 수 있는 장점이 있으나,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한국이 전례 없이 높은 인상을 해야 한다는 문제점</w:t>
      </w:r>
      <w:r w:rsidR="00A51073" w:rsidRPr="005C3FF7">
        <w:rPr>
          <w:rFonts w:eastAsiaTheme="minorHAnsi" w:hint="eastAsia"/>
          <w:color w:val="000000" w:themeColor="text1"/>
          <w:spacing w:val="-2"/>
          <w:sz w:val="22"/>
        </w:rPr>
        <w:t>이 있다.</w:t>
      </w:r>
      <w:r w:rsidR="00A51073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둘째,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현 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>10</w:t>
      </w:r>
      <w:r w:rsidR="006F553B" w:rsidRPr="005C3FF7">
        <w:rPr>
          <w:rFonts w:eastAsiaTheme="minorHAnsi" w:hint="eastAsia"/>
          <w:color w:val="000000" w:themeColor="text1"/>
          <w:spacing w:val="-2"/>
          <w:sz w:val="22"/>
        </w:rPr>
        <w:t>차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S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>MA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를 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>1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년 연장하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>고 협상을 이어가는 안이다.</w:t>
      </w:r>
      <w:r w:rsidR="005948B1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>이 안은 주한미군 노무자들의 무급휴직 등의 현안을 해결하는 데에는 유용하나,</w:t>
      </w:r>
      <w:r w:rsidR="005948B1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미국이 받아들일 가능성이 크지 않다.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마지막으로,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현 </w:t>
      </w:r>
      <w:r w:rsidR="006F553B" w:rsidRPr="005C3FF7">
        <w:rPr>
          <w:rFonts w:eastAsiaTheme="minorHAnsi" w:hint="eastAsia"/>
          <w:color w:val="000000" w:themeColor="text1"/>
          <w:spacing w:val="-2"/>
          <w:sz w:val="22"/>
        </w:rPr>
        <w:t>분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담금을 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50%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증액하는 안을 제시한다.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성사되면 한국은 5천억원 정도의 부담이 늘어나나,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미국</w:t>
      </w:r>
      <w:r w:rsidR="005C3FF7">
        <w:rPr>
          <w:rFonts w:eastAsiaTheme="minorHAnsi" w:hint="eastAsia"/>
          <w:color w:val="000000" w:themeColor="text1"/>
          <w:spacing w:val="-2"/>
          <w:sz w:val="22"/>
        </w:rPr>
        <w:t>의 최초 요구에서는 대폭 삭감된 분담이 가능하다.</w:t>
      </w:r>
      <w:r w:rsid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그러나 여전히 높은 인상률이 문제이다.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이에 대해 박교수는 </w:t>
      </w:r>
      <w:r w:rsidR="005948B1" w:rsidRPr="005C3FF7">
        <w:rPr>
          <w:rFonts w:eastAsiaTheme="minorHAnsi"/>
          <w:color w:val="000000" w:themeColor="text1"/>
          <w:spacing w:val="-2"/>
          <w:sz w:val="22"/>
        </w:rPr>
        <w:t>11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차 SMA를 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>5년 다년 협</w:t>
      </w:r>
      <w:r w:rsidR="005948B1" w:rsidRPr="005C3FF7">
        <w:rPr>
          <w:rFonts w:eastAsiaTheme="minorHAnsi" w:hint="eastAsia"/>
          <w:color w:val="000000" w:themeColor="text1"/>
          <w:spacing w:val="-2"/>
          <w:sz w:val="22"/>
        </w:rPr>
        <w:t xml:space="preserve">정으로 체결하고 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>매년 8%로 인상하여 5년 후에 50%에 도달하는 방</w:t>
      </w:r>
      <w:r w:rsidR="00582875" w:rsidRPr="005C3FF7">
        <w:rPr>
          <w:rFonts w:eastAsiaTheme="minorHAnsi" w:hint="eastAsia"/>
          <w:color w:val="000000" w:themeColor="text1"/>
          <w:spacing w:val="-2"/>
          <w:sz w:val="22"/>
        </w:rPr>
        <w:t>안을 제시한다.</w:t>
      </w:r>
      <w:r w:rsidR="00582875" w:rsidRPr="005C3FF7">
        <w:rPr>
          <w:rFonts w:eastAsiaTheme="minorHAnsi"/>
          <w:color w:val="000000" w:themeColor="text1"/>
          <w:spacing w:val="-2"/>
          <w:sz w:val="22"/>
        </w:rPr>
        <w:t xml:space="preserve"> </w:t>
      </w:r>
    </w:p>
    <w:p w14:paraId="6CF3398C" w14:textId="77777777" w:rsidR="00582875" w:rsidRDefault="00582875" w:rsidP="0058287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</w:p>
    <w:p w14:paraId="49F39D41" w14:textId="77777777" w:rsidR="00AA15B2" w:rsidRDefault="00AA15B2" w:rsidP="0058287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</w:p>
    <w:p w14:paraId="21E4A7F3" w14:textId="77777777" w:rsidR="00AA15B2" w:rsidRDefault="00AA15B2" w:rsidP="0058287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 w:hint="eastAsia"/>
          <w:spacing w:val="-2"/>
          <w:sz w:val="22"/>
        </w:rPr>
      </w:pPr>
    </w:p>
    <w:p w14:paraId="5C0BC6E1" w14:textId="77777777" w:rsidR="00582875" w:rsidRPr="00DB1483" w:rsidRDefault="005C3FF7" w:rsidP="006F553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color w:val="000000" w:themeColor="text1"/>
          <w:spacing w:val="-2"/>
          <w:sz w:val="22"/>
        </w:rPr>
      </w:pPr>
      <w:r w:rsidRPr="00DB1483">
        <w:rPr>
          <w:rFonts w:eastAsiaTheme="minorHAnsi" w:hint="eastAsia"/>
          <w:color w:val="000000" w:themeColor="text1"/>
          <w:spacing w:val="-2"/>
          <w:sz w:val="22"/>
        </w:rPr>
        <w:t>박교수는 미타결</w:t>
      </w:r>
      <w:r w:rsidRPr="00DB1483">
        <w:rPr>
          <w:rFonts w:eastAsiaTheme="minorHAnsi"/>
          <w:color w:val="000000" w:themeColor="text1"/>
          <w:spacing w:val="-2"/>
          <w:sz w:val="22"/>
        </w:rPr>
        <w:t xml:space="preserve"> 상황이 길어질수록 한미동맹 대비태세 약화는 불가피하</w:t>
      </w:r>
      <w:r w:rsidRPr="00DB1483">
        <w:rPr>
          <w:rFonts w:eastAsiaTheme="minorHAnsi" w:hint="eastAsia"/>
          <w:color w:val="000000" w:themeColor="text1"/>
          <w:spacing w:val="-2"/>
          <w:sz w:val="22"/>
        </w:rPr>
        <w:t>며,</w:t>
      </w:r>
      <w:r w:rsidRPr="00DB1483">
        <w:rPr>
          <w:rFonts w:eastAsiaTheme="minorHAnsi"/>
          <w:color w:val="000000" w:themeColor="text1"/>
          <w:spacing w:val="-2"/>
          <w:sz w:val="22"/>
        </w:rPr>
        <w:t xml:space="preserve"> 북한이 다시금 미사일 도발을 지속하고 한반도 긴장을 고조시키는 상황에서 한국의 선택지</w:t>
      </w:r>
      <w:r w:rsidRPr="00DB1483">
        <w:rPr>
          <w:rFonts w:eastAsiaTheme="minorHAnsi" w:hint="eastAsia"/>
          <w:color w:val="000000" w:themeColor="text1"/>
          <w:spacing w:val="-2"/>
          <w:sz w:val="22"/>
        </w:rPr>
        <w:t>는 갈수록 좁아질 것이라고 우려한다.</w:t>
      </w:r>
      <w:r w:rsidRPr="00DB1483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B1483">
        <w:rPr>
          <w:rFonts w:eastAsiaTheme="minorHAnsi" w:hint="eastAsia"/>
          <w:color w:val="000000" w:themeColor="text1"/>
          <w:spacing w:val="-2"/>
          <w:sz w:val="22"/>
        </w:rPr>
        <w:t>또한,</w:t>
      </w:r>
      <w:r w:rsidRPr="00DB1483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582875" w:rsidRPr="00DB1483">
        <w:rPr>
          <w:rFonts w:eastAsiaTheme="minorHAnsi" w:hint="eastAsia"/>
          <w:color w:val="000000" w:themeColor="text1"/>
          <w:spacing w:val="-2"/>
          <w:sz w:val="22"/>
        </w:rPr>
        <w:t>주한미군 한국인 근로자 일부의 무급휴직</w:t>
      </w:r>
      <w:r w:rsidR="005948B1" w:rsidRPr="00DB1483">
        <w:rPr>
          <w:rFonts w:eastAsiaTheme="minorHAnsi" w:hint="eastAsia"/>
          <w:color w:val="000000" w:themeColor="text1"/>
          <w:spacing w:val="-2"/>
          <w:sz w:val="22"/>
        </w:rPr>
        <w:t xml:space="preserve"> 등의 문제는 실무 차원에서 풀릴 문제는 아니며,</w:t>
      </w:r>
      <w:r w:rsidR="005948B1" w:rsidRPr="00DB1483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="006F553B" w:rsidRPr="00DB1483">
        <w:rPr>
          <w:rFonts w:eastAsiaTheme="minorHAnsi" w:hint="eastAsia"/>
          <w:color w:val="000000" w:themeColor="text1"/>
          <w:spacing w:val="-2"/>
          <w:sz w:val="22"/>
        </w:rPr>
        <w:t xml:space="preserve">양국 정상간의 </w:t>
      </w:r>
      <w:r w:rsidR="005948B1" w:rsidRPr="00DB1483">
        <w:rPr>
          <w:rFonts w:eastAsiaTheme="minorHAnsi" w:hint="eastAsia"/>
          <w:color w:val="000000" w:themeColor="text1"/>
          <w:spacing w:val="-2"/>
          <w:sz w:val="22"/>
        </w:rPr>
        <w:t xml:space="preserve">솔직한 </w:t>
      </w:r>
      <w:r w:rsidR="006F553B" w:rsidRPr="00DB1483">
        <w:rPr>
          <w:rFonts w:eastAsiaTheme="minorHAnsi" w:hint="eastAsia"/>
          <w:color w:val="000000" w:themeColor="text1"/>
          <w:spacing w:val="-2"/>
          <w:sz w:val="22"/>
        </w:rPr>
        <w:t>소통을 통한 해결</w:t>
      </w:r>
      <w:r w:rsidR="005948B1" w:rsidRPr="00DB1483">
        <w:rPr>
          <w:rFonts w:eastAsiaTheme="minorHAnsi" w:hint="eastAsia"/>
          <w:color w:val="000000" w:themeColor="text1"/>
          <w:spacing w:val="-2"/>
          <w:sz w:val="22"/>
        </w:rPr>
        <w:t>이 최선이라는 의견을 제시하고 있다.</w:t>
      </w:r>
      <w:r w:rsidRPr="00DB1483">
        <w:rPr>
          <w:rFonts w:eastAsiaTheme="minorHAnsi"/>
          <w:color w:val="000000" w:themeColor="text1"/>
          <w:spacing w:val="-2"/>
          <w:sz w:val="22"/>
        </w:rPr>
        <w:t xml:space="preserve"> </w:t>
      </w:r>
      <w:r w:rsidRPr="00DB1483">
        <w:rPr>
          <w:rFonts w:eastAsiaTheme="minorHAnsi" w:hint="eastAsia"/>
          <w:color w:val="000000" w:themeColor="text1"/>
          <w:spacing w:val="-2"/>
          <w:sz w:val="22"/>
        </w:rPr>
        <w:t>박교수는 차제에 기존의</w:t>
      </w:r>
      <w:r w:rsidRPr="00DB1483">
        <w:rPr>
          <w:rFonts w:eastAsiaTheme="minorHAnsi"/>
          <w:color w:val="000000" w:themeColor="text1"/>
          <w:spacing w:val="-2"/>
          <w:sz w:val="22"/>
        </w:rPr>
        <w:t xml:space="preserve"> 협상 방식을 전환하여 방위비 분담 내역, 산정 기준 등의 기본적 요소를 담아 투명성</w:t>
      </w:r>
      <w:r w:rsidRPr="00DB1483">
        <w:rPr>
          <w:rFonts w:eastAsiaTheme="minorHAnsi" w:hint="eastAsia"/>
          <w:color w:val="000000" w:themeColor="text1"/>
          <w:spacing w:val="-2"/>
          <w:sz w:val="22"/>
        </w:rPr>
        <w:t>을 높이는 것이 필요하다고 제언하였다.</w:t>
      </w:r>
    </w:p>
    <w:p w14:paraId="4AD98905" w14:textId="77777777" w:rsidR="00CD53EE" w:rsidRDefault="00CD53EE" w:rsidP="003F0FD5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22"/>
        </w:rPr>
      </w:pPr>
    </w:p>
    <w:p w14:paraId="166A5225" w14:textId="77777777" w:rsidR="00097EAC" w:rsidRPr="00097EAC" w:rsidRDefault="00097EAC" w:rsidP="006D7591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pacing w:val="-2"/>
          <w:sz w:val="8"/>
        </w:rPr>
      </w:pPr>
    </w:p>
    <w:p w14:paraId="07DE1A4E" w14:textId="286B58A1" w:rsidR="00D60A37" w:rsidRDefault="00375D4B" w:rsidP="006F553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  <w:r w:rsidRPr="00DF752C">
        <w:rPr>
          <w:rFonts w:eastAsiaTheme="minorHAnsi"/>
          <w:b/>
          <w:bCs/>
          <w:szCs w:val="20"/>
        </w:rPr>
        <w:t>*</w:t>
      </w:r>
      <w:r w:rsidR="00CD53EE" w:rsidRPr="00DF752C">
        <w:rPr>
          <w:rFonts w:eastAsiaTheme="minorHAnsi" w:hint="eastAsia"/>
          <w:b/>
          <w:bCs/>
          <w:szCs w:val="20"/>
        </w:rPr>
        <w:t xml:space="preserve">보고서 </w:t>
      </w:r>
      <w:r w:rsidRPr="00DF752C">
        <w:rPr>
          <w:rFonts w:eastAsiaTheme="minorHAnsi"/>
          <w:b/>
          <w:bCs/>
          <w:szCs w:val="20"/>
        </w:rPr>
        <w:t>관련 문의</w:t>
      </w:r>
      <w:r w:rsidRPr="00220F55">
        <w:rPr>
          <w:rFonts w:eastAsiaTheme="minorHAnsi"/>
          <w:szCs w:val="20"/>
        </w:rPr>
        <w:t>:</w:t>
      </w:r>
      <w:r w:rsidR="00080FAD">
        <w:rPr>
          <w:rFonts w:eastAsiaTheme="minorHAnsi" w:hint="eastAsia"/>
          <w:szCs w:val="20"/>
        </w:rPr>
        <w:t xml:space="preserve"> </w:t>
      </w:r>
      <w:r w:rsidR="006F553B">
        <w:rPr>
          <w:rFonts w:eastAsiaTheme="minorHAnsi" w:hint="eastAsia"/>
          <w:szCs w:val="20"/>
        </w:rPr>
        <w:t>박원곤 객원연구위원(한동대 교수)</w:t>
      </w:r>
      <w:r w:rsidR="006F553B">
        <w:rPr>
          <w:rFonts w:eastAsiaTheme="minorHAnsi"/>
          <w:szCs w:val="20"/>
        </w:rPr>
        <w:t xml:space="preserve"> </w:t>
      </w:r>
      <w:r w:rsidR="00305085" w:rsidRPr="00305085">
        <w:rPr>
          <w:rFonts w:eastAsiaTheme="minorHAnsi"/>
          <w:szCs w:val="20"/>
        </w:rPr>
        <w:t>02)</w:t>
      </w:r>
      <w:r w:rsidR="00305085">
        <w:rPr>
          <w:rFonts w:eastAsiaTheme="minorHAnsi"/>
          <w:szCs w:val="20"/>
        </w:rPr>
        <w:t xml:space="preserve"> </w:t>
      </w:r>
      <w:r w:rsidR="00305085" w:rsidRPr="00305085">
        <w:rPr>
          <w:rFonts w:eastAsiaTheme="minorHAnsi"/>
          <w:szCs w:val="20"/>
        </w:rPr>
        <w:t>3701-7354</w:t>
      </w:r>
      <w:r w:rsidR="006F553B">
        <w:rPr>
          <w:rFonts w:eastAsiaTheme="minorHAnsi"/>
          <w:szCs w:val="20"/>
        </w:rPr>
        <w:t xml:space="preserve">, </w:t>
      </w:r>
      <w:hyperlink r:id="rId10" w:history="1">
        <w:r w:rsidR="006F553B" w:rsidRPr="00AA15B2">
          <w:rPr>
            <w:rStyle w:val="a4"/>
            <w:rFonts w:eastAsiaTheme="minorHAnsi"/>
            <w:szCs w:val="20"/>
          </w:rPr>
          <w:t>wonpark@handong.edu</w:t>
        </w:r>
      </w:hyperlink>
    </w:p>
    <w:p w14:paraId="6EA3D309" w14:textId="77777777" w:rsidR="00AA15B2" w:rsidRDefault="00AA15B2" w:rsidP="006F553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</w:p>
    <w:p w14:paraId="1DE40306" w14:textId="77777777" w:rsidR="00AA15B2" w:rsidRDefault="00AA15B2" w:rsidP="006F553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/>
          <w:szCs w:val="20"/>
        </w:rPr>
      </w:pPr>
    </w:p>
    <w:tbl>
      <w:tblPr>
        <w:tblStyle w:val="a3"/>
        <w:tblpPr w:leftFromText="142" w:rightFromText="142" w:vertAnchor="text" w:horzAnchor="margin" w:tblpXSpec="center" w:tblpY="9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AA15B2" w:rsidRPr="000B3684" w14:paraId="7A23D6BF" w14:textId="77777777" w:rsidTr="00AA15B2">
        <w:tc>
          <w:tcPr>
            <w:tcW w:w="9639" w:type="dxa"/>
          </w:tcPr>
          <w:p w14:paraId="4F54AF4E" w14:textId="77777777" w:rsidR="00AA15B2" w:rsidRPr="004130C5" w:rsidRDefault="00AA15B2" w:rsidP="00AA15B2">
            <w:pPr>
              <w:spacing w:line="216" w:lineRule="auto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  <w:r w:rsidRPr="0053612D">
              <w:rPr>
                <w:rFonts w:ascii="Microsoft YaHei" w:hint="eastAsia"/>
                <w:sz w:val="18"/>
                <w:szCs w:val="18"/>
              </w:rPr>
              <w:t>아산정책연구원은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높은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연구기관</w:t>
            </w:r>
            <w:r>
              <w:rPr>
                <w:rFonts w:ascii="Microsoft YaHei" w:hint="eastAsia"/>
                <w:sz w:val="18"/>
                <w:szCs w:val="18"/>
              </w:rPr>
              <w:t>이다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53612D">
              <w:rPr>
                <w:rFonts w:ascii="Microsoft YaHei" w:hint="eastAsia"/>
                <w:sz w:val="18"/>
                <w:szCs w:val="18"/>
              </w:rPr>
              <w:t>한반도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그리고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현안에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대한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깊이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있는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대안을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53612D">
              <w:rPr>
                <w:rFonts w:ascii="Microsoft YaHei" w:hint="eastAsia"/>
                <w:sz w:val="18"/>
                <w:szCs w:val="18"/>
              </w:rPr>
              <w:t>국민과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53612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53612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합리적인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선택을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할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있도록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돕고자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한다</w:t>
            </w:r>
            <w:r>
              <w:rPr>
                <w:rFonts w:ascii="Microsoft YaHei" w:hint="eastAsia"/>
                <w:sz w:val="18"/>
                <w:szCs w:val="18"/>
              </w:rPr>
              <w:t>.</w:t>
            </w:r>
          </w:p>
          <w:p w14:paraId="7ED63107" w14:textId="77777777" w:rsidR="00AA15B2" w:rsidRPr="00CD53EE" w:rsidRDefault="00AA15B2" w:rsidP="00AA15B2">
            <w:pPr>
              <w:spacing w:line="216" w:lineRule="auto"/>
              <w:jc w:val="both"/>
              <w:rPr>
                <w:rFonts w:ascii="맑은 고딕" w:eastAsia="맑은 고딕" w:hAnsi="맑은 고딕" w:cs="Times New Roman"/>
                <w:sz w:val="4"/>
                <w:szCs w:val="2"/>
              </w:rPr>
            </w:pPr>
          </w:p>
        </w:tc>
      </w:tr>
    </w:tbl>
    <w:p w14:paraId="4BF24B4E" w14:textId="77777777" w:rsidR="00AA15B2" w:rsidRDefault="00AA15B2" w:rsidP="006F553B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rFonts w:eastAsiaTheme="minorHAnsi" w:hint="eastAsia"/>
          <w:szCs w:val="20"/>
        </w:rPr>
      </w:pPr>
    </w:p>
    <w:p w14:paraId="293FDB29" w14:textId="77777777" w:rsidR="00266D82" w:rsidRPr="00097EAC" w:rsidRDefault="00097EAC" w:rsidP="00097EAC">
      <w:pPr>
        <w:rPr>
          <w:b/>
          <w:sz w:val="2"/>
        </w:rPr>
      </w:pPr>
      <w:r w:rsidRPr="00097EAC">
        <w:rPr>
          <w:rFonts w:hint="eastAsia"/>
          <w:b/>
          <w:sz w:val="2"/>
        </w:rPr>
        <w:t xml:space="preserve"> </w:t>
      </w:r>
    </w:p>
    <w:sectPr w:rsidR="00266D82" w:rsidRPr="00097EAC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DBA27" w14:textId="77777777" w:rsidR="007C0221" w:rsidRDefault="007C0221" w:rsidP="009545A4">
      <w:r>
        <w:separator/>
      </w:r>
    </w:p>
  </w:endnote>
  <w:endnote w:type="continuationSeparator" w:id="0">
    <w:p w14:paraId="496C5C2C" w14:textId="77777777" w:rsidR="007C0221" w:rsidRDefault="007C0221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771BB" w14:textId="77777777" w:rsidR="007C0221" w:rsidRDefault="007C0221" w:rsidP="009545A4">
      <w:r>
        <w:separator/>
      </w:r>
    </w:p>
  </w:footnote>
  <w:footnote w:type="continuationSeparator" w:id="0">
    <w:p w14:paraId="475504F7" w14:textId="77777777" w:rsidR="007C0221" w:rsidRDefault="007C0221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13AB"/>
    <w:rsid w:val="00004D94"/>
    <w:rsid w:val="000079BD"/>
    <w:rsid w:val="0001136D"/>
    <w:rsid w:val="00011AEA"/>
    <w:rsid w:val="000159A3"/>
    <w:rsid w:val="000162F0"/>
    <w:rsid w:val="00026993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2C3D"/>
    <w:rsid w:val="000A4313"/>
    <w:rsid w:val="000A7621"/>
    <w:rsid w:val="000A7983"/>
    <w:rsid w:val="000B00A4"/>
    <w:rsid w:val="000C2317"/>
    <w:rsid w:val="000C297F"/>
    <w:rsid w:val="000C71B9"/>
    <w:rsid w:val="000D458D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241D"/>
    <w:rsid w:val="000F7DF2"/>
    <w:rsid w:val="00107ED3"/>
    <w:rsid w:val="00112005"/>
    <w:rsid w:val="00112D4D"/>
    <w:rsid w:val="001178CD"/>
    <w:rsid w:val="001207DA"/>
    <w:rsid w:val="001210F2"/>
    <w:rsid w:val="001255BE"/>
    <w:rsid w:val="00130616"/>
    <w:rsid w:val="00134CCF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C02"/>
    <w:rsid w:val="00183636"/>
    <w:rsid w:val="001847FF"/>
    <w:rsid w:val="001863FE"/>
    <w:rsid w:val="0019787B"/>
    <w:rsid w:val="001979EA"/>
    <w:rsid w:val="001A3C55"/>
    <w:rsid w:val="001A4087"/>
    <w:rsid w:val="001A500E"/>
    <w:rsid w:val="001A56B6"/>
    <w:rsid w:val="001B40A4"/>
    <w:rsid w:val="001B510D"/>
    <w:rsid w:val="001B5862"/>
    <w:rsid w:val="001C07BF"/>
    <w:rsid w:val="001C24DE"/>
    <w:rsid w:val="001C2974"/>
    <w:rsid w:val="001C71BA"/>
    <w:rsid w:val="001C75CF"/>
    <w:rsid w:val="001D05C0"/>
    <w:rsid w:val="001D2F2F"/>
    <w:rsid w:val="001D3146"/>
    <w:rsid w:val="001D3332"/>
    <w:rsid w:val="001D5B34"/>
    <w:rsid w:val="001E1109"/>
    <w:rsid w:val="001E74FE"/>
    <w:rsid w:val="001F1195"/>
    <w:rsid w:val="001F1B2C"/>
    <w:rsid w:val="001F466F"/>
    <w:rsid w:val="00213ED8"/>
    <w:rsid w:val="00215AF2"/>
    <w:rsid w:val="00220F55"/>
    <w:rsid w:val="00237360"/>
    <w:rsid w:val="00243FB6"/>
    <w:rsid w:val="0024621A"/>
    <w:rsid w:val="00247D56"/>
    <w:rsid w:val="002518B2"/>
    <w:rsid w:val="002540FD"/>
    <w:rsid w:val="00255215"/>
    <w:rsid w:val="00257D02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6157"/>
    <w:rsid w:val="002B6E03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5085"/>
    <w:rsid w:val="003105A0"/>
    <w:rsid w:val="00311759"/>
    <w:rsid w:val="00313120"/>
    <w:rsid w:val="00322648"/>
    <w:rsid w:val="00323154"/>
    <w:rsid w:val="003373F3"/>
    <w:rsid w:val="00345DB2"/>
    <w:rsid w:val="00350207"/>
    <w:rsid w:val="00354F4F"/>
    <w:rsid w:val="00357D4C"/>
    <w:rsid w:val="00360F24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7267"/>
    <w:rsid w:val="00397346"/>
    <w:rsid w:val="00397DF2"/>
    <w:rsid w:val="003A00FC"/>
    <w:rsid w:val="003A32FD"/>
    <w:rsid w:val="003B1320"/>
    <w:rsid w:val="003D26AA"/>
    <w:rsid w:val="003D3DE3"/>
    <w:rsid w:val="003D534D"/>
    <w:rsid w:val="003D6D24"/>
    <w:rsid w:val="003E11E3"/>
    <w:rsid w:val="003E1CBA"/>
    <w:rsid w:val="003E2212"/>
    <w:rsid w:val="003E53ED"/>
    <w:rsid w:val="003F0FD5"/>
    <w:rsid w:val="003F18F7"/>
    <w:rsid w:val="003F76F9"/>
    <w:rsid w:val="004021CD"/>
    <w:rsid w:val="00404638"/>
    <w:rsid w:val="00410E5C"/>
    <w:rsid w:val="00411DD4"/>
    <w:rsid w:val="0041319E"/>
    <w:rsid w:val="00413917"/>
    <w:rsid w:val="004139F4"/>
    <w:rsid w:val="00416500"/>
    <w:rsid w:val="004262E5"/>
    <w:rsid w:val="00426D83"/>
    <w:rsid w:val="00434AA0"/>
    <w:rsid w:val="00434DE4"/>
    <w:rsid w:val="00450020"/>
    <w:rsid w:val="00456D71"/>
    <w:rsid w:val="00461EAB"/>
    <w:rsid w:val="00462206"/>
    <w:rsid w:val="004651EF"/>
    <w:rsid w:val="0047263B"/>
    <w:rsid w:val="00476442"/>
    <w:rsid w:val="00476976"/>
    <w:rsid w:val="00476BBA"/>
    <w:rsid w:val="00485A5A"/>
    <w:rsid w:val="00487DF0"/>
    <w:rsid w:val="00490C96"/>
    <w:rsid w:val="00490FE9"/>
    <w:rsid w:val="0049197B"/>
    <w:rsid w:val="0049258D"/>
    <w:rsid w:val="00496E34"/>
    <w:rsid w:val="004A062D"/>
    <w:rsid w:val="004A0713"/>
    <w:rsid w:val="004A2860"/>
    <w:rsid w:val="004A3F43"/>
    <w:rsid w:val="004A5533"/>
    <w:rsid w:val="004A593E"/>
    <w:rsid w:val="004A79A9"/>
    <w:rsid w:val="004B0C55"/>
    <w:rsid w:val="004B1EE4"/>
    <w:rsid w:val="004B4A53"/>
    <w:rsid w:val="004B5BB0"/>
    <w:rsid w:val="004C13A8"/>
    <w:rsid w:val="004C2FD3"/>
    <w:rsid w:val="004C7987"/>
    <w:rsid w:val="004D3E28"/>
    <w:rsid w:val="004D48DB"/>
    <w:rsid w:val="004E3ACE"/>
    <w:rsid w:val="004E41A7"/>
    <w:rsid w:val="004E7A49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F1B"/>
    <w:rsid w:val="0051145C"/>
    <w:rsid w:val="00511C54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2704"/>
    <w:rsid w:val="005639C5"/>
    <w:rsid w:val="00565064"/>
    <w:rsid w:val="0057098E"/>
    <w:rsid w:val="00570A0A"/>
    <w:rsid w:val="00577F3D"/>
    <w:rsid w:val="00582875"/>
    <w:rsid w:val="00582E0B"/>
    <w:rsid w:val="00583209"/>
    <w:rsid w:val="0058591C"/>
    <w:rsid w:val="00590590"/>
    <w:rsid w:val="0059309A"/>
    <w:rsid w:val="005948B1"/>
    <w:rsid w:val="0059577E"/>
    <w:rsid w:val="005A04C4"/>
    <w:rsid w:val="005A1153"/>
    <w:rsid w:val="005B1265"/>
    <w:rsid w:val="005B2CAB"/>
    <w:rsid w:val="005B5B5F"/>
    <w:rsid w:val="005C0CF1"/>
    <w:rsid w:val="005C3FF7"/>
    <w:rsid w:val="005D7814"/>
    <w:rsid w:val="005D7F03"/>
    <w:rsid w:val="005E2718"/>
    <w:rsid w:val="005E393F"/>
    <w:rsid w:val="005E6987"/>
    <w:rsid w:val="005E7F75"/>
    <w:rsid w:val="005F29D3"/>
    <w:rsid w:val="005F5923"/>
    <w:rsid w:val="005F77B0"/>
    <w:rsid w:val="00605AAA"/>
    <w:rsid w:val="00610259"/>
    <w:rsid w:val="0061049C"/>
    <w:rsid w:val="00611091"/>
    <w:rsid w:val="00612C49"/>
    <w:rsid w:val="00621B72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51AB8"/>
    <w:rsid w:val="006574C3"/>
    <w:rsid w:val="00657AA7"/>
    <w:rsid w:val="00666A85"/>
    <w:rsid w:val="00682153"/>
    <w:rsid w:val="00686134"/>
    <w:rsid w:val="00686354"/>
    <w:rsid w:val="00687F70"/>
    <w:rsid w:val="006912C4"/>
    <w:rsid w:val="006948D4"/>
    <w:rsid w:val="00697AB0"/>
    <w:rsid w:val="006A180E"/>
    <w:rsid w:val="006A3F0E"/>
    <w:rsid w:val="006B02F6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4DD6"/>
    <w:rsid w:val="006E5F25"/>
    <w:rsid w:val="006F1E3E"/>
    <w:rsid w:val="006F2590"/>
    <w:rsid w:val="006F2EEC"/>
    <w:rsid w:val="006F553B"/>
    <w:rsid w:val="006F75FD"/>
    <w:rsid w:val="006F77BB"/>
    <w:rsid w:val="00703007"/>
    <w:rsid w:val="00703BFC"/>
    <w:rsid w:val="007107E6"/>
    <w:rsid w:val="00715ECF"/>
    <w:rsid w:val="007174EA"/>
    <w:rsid w:val="00717DB9"/>
    <w:rsid w:val="00721BDE"/>
    <w:rsid w:val="0072231F"/>
    <w:rsid w:val="0073042F"/>
    <w:rsid w:val="0073170B"/>
    <w:rsid w:val="007342A6"/>
    <w:rsid w:val="00734528"/>
    <w:rsid w:val="00740F91"/>
    <w:rsid w:val="00747E46"/>
    <w:rsid w:val="00751F3D"/>
    <w:rsid w:val="00754F02"/>
    <w:rsid w:val="007559E5"/>
    <w:rsid w:val="00757783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B53CB"/>
    <w:rsid w:val="007C0221"/>
    <w:rsid w:val="007C588D"/>
    <w:rsid w:val="007C6BFA"/>
    <w:rsid w:val="007D0625"/>
    <w:rsid w:val="007D0836"/>
    <w:rsid w:val="007D2BCA"/>
    <w:rsid w:val="007D74D6"/>
    <w:rsid w:val="007E0603"/>
    <w:rsid w:val="007E34E0"/>
    <w:rsid w:val="007E47BF"/>
    <w:rsid w:val="007F14DA"/>
    <w:rsid w:val="007F330D"/>
    <w:rsid w:val="007F4323"/>
    <w:rsid w:val="007F519F"/>
    <w:rsid w:val="007F665B"/>
    <w:rsid w:val="007F6DC8"/>
    <w:rsid w:val="00805001"/>
    <w:rsid w:val="00807761"/>
    <w:rsid w:val="008103A4"/>
    <w:rsid w:val="00811C64"/>
    <w:rsid w:val="0081419C"/>
    <w:rsid w:val="008209C0"/>
    <w:rsid w:val="00820F60"/>
    <w:rsid w:val="008220E0"/>
    <w:rsid w:val="008260FE"/>
    <w:rsid w:val="008304D5"/>
    <w:rsid w:val="008357CA"/>
    <w:rsid w:val="00837C0B"/>
    <w:rsid w:val="008406BE"/>
    <w:rsid w:val="00841522"/>
    <w:rsid w:val="008450F1"/>
    <w:rsid w:val="00847A04"/>
    <w:rsid w:val="0085053C"/>
    <w:rsid w:val="008509E2"/>
    <w:rsid w:val="0085373D"/>
    <w:rsid w:val="00883588"/>
    <w:rsid w:val="00884717"/>
    <w:rsid w:val="0088710B"/>
    <w:rsid w:val="00887319"/>
    <w:rsid w:val="00894FC2"/>
    <w:rsid w:val="008A08FC"/>
    <w:rsid w:val="008A1B1E"/>
    <w:rsid w:val="008A21E4"/>
    <w:rsid w:val="008A679C"/>
    <w:rsid w:val="008A739D"/>
    <w:rsid w:val="008B3E19"/>
    <w:rsid w:val="008B78DB"/>
    <w:rsid w:val="008C0E20"/>
    <w:rsid w:val="008C24E0"/>
    <w:rsid w:val="008C3093"/>
    <w:rsid w:val="008C6B13"/>
    <w:rsid w:val="008C6BC7"/>
    <w:rsid w:val="008D01C3"/>
    <w:rsid w:val="008D423C"/>
    <w:rsid w:val="008D773A"/>
    <w:rsid w:val="008E0CD4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6E78"/>
    <w:rsid w:val="009317B5"/>
    <w:rsid w:val="00932A71"/>
    <w:rsid w:val="009344A7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AE5"/>
    <w:rsid w:val="0096248A"/>
    <w:rsid w:val="009670AD"/>
    <w:rsid w:val="00972062"/>
    <w:rsid w:val="0097282E"/>
    <w:rsid w:val="009759F5"/>
    <w:rsid w:val="00977C0C"/>
    <w:rsid w:val="00980CD9"/>
    <w:rsid w:val="00994596"/>
    <w:rsid w:val="009A09FF"/>
    <w:rsid w:val="009B2E5C"/>
    <w:rsid w:val="009B6E91"/>
    <w:rsid w:val="009B7E4B"/>
    <w:rsid w:val="009C1479"/>
    <w:rsid w:val="009C5E35"/>
    <w:rsid w:val="009C6F3C"/>
    <w:rsid w:val="009D04B5"/>
    <w:rsid w:val="009D32AF"/>
    <w:rsid w:val="009D5FDF"/>
    <w:rsid w:val="009D7FDF"/>
    <w:rsid w:val="009E1F27"/>
    <w:rsid w:val="009E7006"/>
    <w:rsid w:val="009F0464"/>
    <w:rsid w:val="009F1055"/>
    <w:rsid w:val="009F37DE"/>
    <w:rsid w:val="009F405C"/>
    <w:rsid w:val="00A10494"/>
    <w:rsid w:val="00A17308"/>
    <w:rsid w:val="00A211CD"/>
    <w:rsid w:val="00A24245"/>
    <w:rsid w:val="00A24B84"/>
    <w:rsid w:val="00A30EF4"/>
    <w:rsid w:val="00A321CE"/>
    <w:rsid w:val="00A33754"/>
    <w:rsid w:val="00A35BC5"/>
    <w:rsid w:val="00A44991"/>
    <w:rsid w:val="00A44AB1"/>
    <w:rsid w:val="00A46463"/>
    <w:rsid w:val="00A51073"/>
    <w:rsid w:val="00A52F39"/>
    <w:rsid w:val="00A558C8"/>
    <w:rsid w:val="00A6357D"/>
    <w:rsid w:val="00A712D6"/>
    <w:rsid w:val="00A9005E"/>
    <w:rsid w:val="00A92A28"/>
    <w:rsid w:val="00A9617C"/>
    <w:rsid w:val="00AA15B2"/>
    <w:rsid w:val="00AB2987"/>
    <w:rsid w:val="00AB41BE"/>
    <w:rsid w:val="00AB51C8"/>
    <w:rsid w:val="00AC5449"/>
    <w:rsid w:val="00AD1443"/>
    <w:rsid w:val="00AD200E"/>
    <w:rsid w:val="00AD4E2E"/>
    <w:rsid w:val="00AD58A5"/>
    <w:rsid w:val="00AE6B6F"/>
    <w:rsid w:val="00AF09D2"/>
    <w:rsid w:val="00AF1734"/>
    <w:rsid w:val="00AF1A76"/>
    <w:rsid w:val="00AF7093"/>
    <w:rsid w:val="00B0404B"/>
    <w:rsid w:val="00B046EA"/>
    <w:rsid w:val="00B0606A"/>
    <w:rsid w:val="00B14C4D"/>
    <w:rsid w:val="00B16BF8"/>
    <w:rsid w:val="00B21A20"/>
    <w:rsid w:val="00B2264D"/>
    <w:rsid w:val="00B23BEE"/>
    <w:rsid w:val="00B314AE"/>
    <w:rsid w:val="00B34FA2"/>
    <w:rsid w:val="00B357ED"/>
    <w:rsid w:val="00B35C84"/>
    <w:rsid w:val="00B438E7"/>
    <w:rsid w:val="00B5594F"/>
    <w:rsid w:val="00B56A7C"/>
    <w:rsid w:val="00B57FB7"/>
    <w:rsid w:val="00B64009"/>
    <w:rsid w:val="00B64F8A"/>
    <w:rsid w:val="00B70057"/>
    <w:rsid w:val="00B71BFA"/>
    <w:rsid w:val="00B7341E"/>
    <w:rsid w:val="00B75518"/>
    <w:rsid w:val="00B7602A"/>
    <w:rsid w:val="00B7679A"/>
    <w:rsid w:val="00B83449"/>
    <w:rsid w:val="00B83F21"/>
    <w:rsid w:val="00B8441F"/>
    <w:rsid w:val="00B863B5"/>
    <w:rsid w:val="00B90BF1"/>
    <w:rsid w:val="00B934C5"/>
    <w:rsid w:val="00B95E28"/>
    <w:rsid w:val="00B97EEE"/>
    <w:rsid w:val="00BA1470"/>
    <w:rsid w:val="00BA2065"/>
    <w:rsid w:val="00BA36D5"/>
    <w:rsid w:val="00BA687B"/>
    <w:rsid w:val="00BB10DC"/>
    <w:rsid w:val="00BB2C6B"/>
    <w:rsid w:val="00BC0450"/>
    <w:rsid w:val="00BC046F"/>
    <w:rsid w:val="00BC15CE"/>
    <w:rsid w:val="00BD1C18"/>
    <w:rsid w:val="00BD6CFF"/>
    <w:rsid w:val="00BE0AF1"/>
    <w:rsid w:val="00BE3523"/>
    <w:rsid w:val="00BE48D8"/>
    <w:rsid w:val="00BE4CF6"/>
    <w:rsid w:val="00BE5764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536E"/>
    <w:rsid w:val="00C41384"/>
    <w:rsid w:val="00C42CE1"/>
    <w:rsid w:val="00C44A99"/>
    <w:rsid w:val="00C463F1"/>
    <w:rsid w:val="00C51711"/>
    <w:rsid w:val="00C56841"/>
    <w:rsid w:val="00C61910"/>
    <w:rsid w:val="00C64BCF"/>
    <w:rsid w:val="00C66E2B"/>
    <w:rsid w:val="00C71B7E"/>
    <w:rsid w:val="00C720B2"/>
    <w:rsid w:val="00C722A9"/>
    <w:rsid w:val="00C904F8"/>
    <w:rsid w:val="00C93D41"/>
    <w:rsid w:val="00C950AD"/>
    <w:rsid w:val="00C95AE1"/>
    <w:rsid w:val="00CA1394"/>
    <w:rsid w:val="00CA15AB"/>
    <w:rsid w:val="00CA2BF6"/>
    <w:rsid w:val="00CA366F"/>
    <w:rsid w:val="00CA6195"/>
    <w:rsid w:val="00CA6FC7"/>
    <w:rsid w:val="00CB0987"/>
    <w:rsid w:val="00CB2904"/>
    <w:rsid w:val="00CC02BA"/>
    <w:rsid w:val="00CC360C"/>
    <w:rsid w:val="00CC69EE"/>
    <w:rsid w:val="00CD2A36"/>
    <w:rsid w:val="00CD53EE"/>
    <w:rsid w:val="00CD5DC3"/>
    <w:rsid w:val="00CD72B8"/>
    <w:rsid w:val="00CD72D3"/>
    <w:rsid w:val="00CD74F8"/>
    <w:rsid w:val="00CD7ADD"/>
    <w:rsid w:val="00CE0EFB"/>
    <w:rsid w:val="00CE10DB"/>
    <w:rsid w:val="00CE1172"/>
    <w:rsid w:val="00CE21A0"/>
    <w:rsid w:val="00CE650D"/>
    <w:rsid w:val="00CF0F8C"/>
    <w:rsid w:val="00D004C5"/>
    <w:rsid w:val="00D01A89"/>
    <w:rsid w:val="00D02676"/>
    <w:rsid w:val="00D02969"/>
    <w:rsid w:val="00D10719"/>
    <w:rsid w:val="00D109CF"/>
    <w:rsid w:val="00D11B6F"/>
    <w:rsid w:val="00D13C62"/>
    <w:rsid w:val="00D1419E"/>
    <w:rsid w:val="00D21740"/>
    <w:rsid w:val="00D34774"/>
    <w:rsid w:val="00D37B14"/>
    <w:rsid w:val="00D40FA9"/>
    <w:rsid w:val="00D53860"/>
    <w:rsid w:val="00D60638"/>
    <w:rsid w:val="00D60A37"/>
    <w:rsid w:val="00D64315"/>
    <w:rsid w:val="00D70E7E"/>
    <w:rsid w:val="00D74E00"/>
    <w:rsid w:val="00D75EA6"/>
    <w:rsid w:val="00D805AA"/>
    <w:rsid w:val="00D81433"/>
    <w:rsid w:val="00D82F02"/>
    <w:rsid w:val="00D912C3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1483"/>
    <w:rsid w:val="00DB5908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417"/>
    <w:rsid w:val="00DE50F9"/>
    <w:rsid w:val="00DF3E17"/>
    <w:rsid w:val="00DF5933"/>
    <w:rsid w:val="00DF752C"/>
    <w:rsid w:val="00DF7995"/>
    <w:rsid w:val="00E02A82"/>
    <w:rsid w:val="00E0683C"/>
    <w:rsid w:val="00E13E1A"/>
    <w:rsid w:val="00E14530"/>
    <w:rsid w:val="00E1502C"/>
    <w:rsid w:val="00E417C0"/>
    <w:rsid w:val="00E45B2F"/>
    <w:rsid w:val="00E5611B"/>
    <w:rsid w:val="00E63B4A"/>
    <w:rsid w:val="00E81DE1"/>
    <w:rsid w:val="00E81F23"/>
    <w:rsid w:val="00E83AEE"/>
    <w:rsid w:val="00E939FC"/>
    <w:rsid w:val="00E964FE"/>
    <w:rsid w:val="00EA41CB"/>
    <w:rsid w:val="00EA42CF"/>
    <w:rsid w:val="00EA5A8E"/>
    <w:rsid w:val="00EB539C"/>
    <w:rsid w:val="00EB55E6"/>
    <w:rsid w:val="00EC0373"/>
    <w:rsid w:val="00EC3C15"/>
    <w:rsid w:val="00EC60B6"/>
    <w:rsid w:val="00ED6FBE"/>
    <w:rsid w:val="00EE6C8C"/>
    <w:rsid w:val="00EF392D"/>
    <w:rsid w:val="00F01650"/>
    <w:rsid w:val="00F04A74"/>
    <w:rsid w:val="00F1066C"/>
    <w:rsid w:val="00F1277E"/>
    <w:rsid w:val="00F14489"/>
    <w:rsid w:val="00F1513C"/>
    <w:rsid w:val="00F16825"/>
    <w:rsid w:val="00F2246E"/>
    <w:rsid w:val="00F229A4"/>
    <w:rsid w:val="00F23B0F"/>
    <w:rsid w:val="00F27530"/>
    <w:rsid w:val="00F339EE"/>
    <w:rsid w:val="00F34A57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BE9"/>
    <w:rsid w:val="00FB13AD"/>
    <w:rsid w:val="00FC085F"/>
    <w:rsid w:val="00FC4606"/>
    <w:rsid w:val="00FC7EEE"/>
    <w:rsid w:val="00FD3281"/>
    <w:rsid w:val="00FD5F9C"/>
    <w:rsid w:val="00FE1317"/>
    <w:rsid w:val="00FE4E3B"/>
    <w:rsid w:val="00FE6997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B2681"/>
  <w15:docId w15:val="{8F1553D3-4C05-42E8-8CBA-2867BEB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20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AA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limJeong%20hee\Downloads\wonpark@handong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B98F1-521A-49A0-953D-CC401E15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limJeong hee</cp:lastModifiedBy>
  <cp:revision>5</cp:revision>
  <cp:lastPrinted>2020-04-09T06:26:00Z</cp:lastPrinted>
  <dcterms:created xsi:type="dcterms:W3CDTF">2020-04-09T06:25:00Z</dcterms:created>
  <dcterms:modified xsi:type="dcterms:W3CDTF">2020-04-09T06:32:00Z</dcterms:modified>
</cp:coreProperties>
</file>