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B35445" w:rsidRDefault="00EC5907" w:rsidP="00FA42E2">
            <w:pPr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438150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606ABE">
            <w:r w:rsidRPr="00D3334E">
              <w:rPr>
                <w:rFonts w:hint="eastAsia"/>
                <w:b/>
                <w:sz w:val="56"/>
              </w:rPr>
              <w:t>보도자료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="00606ABE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D3334E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D3358B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D3358B">
              <w:rPr>
                <w:rFonts w:hint="eastAsia"/>
                <w:b/>
              </w:rPr>
              <w:t>5</w:t>
            </w:r>
            <w:r w:rsidRPr="00D3334E">
              <w:rPr>
                <w:rFonts w:hint="eastAsia"/>
                <w:b/>
              </w:rPr>
              <w:t xml:space="preserve">년 </w:t>
            </w:r>
            <w:r w:rsidR="00D3358B">
              <w:rPr>
                <w:rFonts w:hint="eastAsia"/>
                <w:b/>
              </w:rPr>
              <w:t>9</w:t>
            </w:r>
            <w:r w:rsidRPr="00D3334E">
              <w:rPr>
                <w:b/>
              </w:rPr>
              <w:t>월</w:t>
            </w:r>
            <w:r w:rsidR="002D7C5C">
              <w:rPr>
                <w:rFonts w:hint="eastAsia"/>
                <w:b/>
              </w:rPr>
              <w:t xml:space="preserve"> 10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43CEA" w:rsidRPr="00B43CEA" w:rsidRDefault="00EC5907" w:rsidP="00904FF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배포 후 바로 보도 가능합니다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2D7C5C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2D7C5C">
              <w:rPr>
                <w:rFonts w:hint="eastAsia"/>
                <w:b/>
              </w:rPr>
              <w:t>3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5D4CF8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담당: 홍보실</w:t>
            </w:r>
            <w:r w:rsidR="00E74A8E">
              <w:rPr>
                <w:rFonts w:hint="eastAsia"/>
                <w:b/>
              </w:rPr>
              <w:t xml:space="preserve"> 윤정욱 전문원</w:t>
            </w:r>
          </w:p>
        </w:tc>
      </w:tr>
      <w:tr w:rsidR="00EC5907" w:rsidRPr="00E74A8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606ABE" w:rsidRPr="00E10494" w:rsidRDefault="00EC5907" w:rsidP="00E641CB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 w:rsidR="00E756B0">
              <w:rPr>
                <w:rFonts w:hint="eastAsia"/>
                <w:b/>
              </w:rPr>
              <w:t>: 02-3701-7</w:t>
            </w:r>
            <w:r w:rsidR="00E74A8E">
              <w:rPr>
                <w:rFonts w:hint="eastAsia"/>
                <w:b/>
              </w:rPr>
              <w:t>349</w:t>
            </w:r>
            <w:bookmarkStart w:id="0" w:name="_GoBack"/>
            <w:bookmarkEnd w:id="0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756B0" w:rsidRDefault="00E74A8E" w:rsidP="00E74A8E">
            <w:pPr>
              <w:ind w:left="600" w:hangingChars="300" w:hanging="600"/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이메일: </w:t>
            </w:r>
            <w:hyperlink r:id="rId9" w:history="1">
              <w:r w:rsidRPr="00BF4D13">
                <w:rPr>
                  <w:rStyle w:val="a8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172B77" w:rsidRDefault="00E641C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139065</wp:posOffset>
                </wp:positionV>
                <wp:extent cx="6126480" cy="704850"/>
                <wp:effectExtent l="0" t="0" r="266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AB" w:rsidRPr="004C4267" w:rsidRDefault="00DE5FAB" w:rsidP="004C4267">
                            <w:pPr>
                              <w:jc w:val="center"/>
                              <w:outlineLvl w:val="2"/>
                              <w:rPr>
                                <w:rFonts w:asciiTheme="majorHAnsi" w:eastAsiaTheme="majorHAnsi" w:hAnsiTheme="majorHAnsi" w:cs="굴림"/>
                                <w:b/>
                                <w:bCs/>
                                <w:color w:val="000000"/>
                                <w:spacing w:val="-3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C426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아산정책</w:t>
                            </w:r>
                            <w:r w:rsidRPr="004C4267">
                              <w:rPr>
                                <w:rFonts w:ascii="바탕" w:eastAsia="바탕" w:hAnsi="바탕" w:cs="바탕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硏</w:t>
                            </w:r>
                            <w:r w:rsidRPr="004C4267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 w:rsidR="00FE1303" w:rsidRPr="004C426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7BBB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8"/>
                              </w:rPr>
                              <w:t>‘</w:t>
                            </w:r>
                            <w:r w:rsidR="00FE1303" w:rsidRPr="004C426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2015</w:t>
                            </w:r>
                            <w:r w:rsidR="00A42E2F" w:rsidRPr="004C426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년</w:t>
                            </w:r>
                            <w:r w:rsidR="00FE1303" w:rsidRPr="004C426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아시아인권포럼</w:t>
                            </w:r>
                            <w:r w:rsidR="00AB7BBB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8"/>
                              </w:rPr>
                              <w:t>’</w:t>
                            </w:r>
                            <w:r w:rsidR="000652D4" w:rsidRPr="004C4267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1303" w:rsidRPr="004C426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18</w:t>
                            </w:r>
                            <w:r w:rsidR="00585330" w:rsidRPr="004C4267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8"/>
                              </w:rPr>
                              <w:t>일</w:t>
                            </w:r>
                            <w:r w:rsidR="004C426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공동</w:t>
                            </w:r>
                            <w:r w:rsidR="004C4267" w:rsidRPr="004C426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5330" w:rsidRPr="004C4267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8"/>
                              </w:rPr>
                              <w:t>개최</w:t>
                            </w:r>
                          </w:p>
                          <w:p w:rsidR="00585330" w:rsidRPr="004C4267" w:rsidRDefault="004C4267" w:rsidP="004C4267">
                            <w:pPr>
                              <w:pStyle w:val="a7"/>
                              <w:ind w:leftChars="0" w:left="0"/>
                              <w:jc w:val="center"/>
                              <w:outlineLvl w:val="2"/>
                              <w:rPr>
                                <w:rFonts w:eastAsiaTheme="minorHAnsi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E1303" w:rsidRPr="004C4267">
                              <w:rPr>
                                <w:rFonts w:eastAsiaTheme="minorHAnsi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전환기 정의 구현과 북한인권 개선을 위한 아시아지역협력</w:t>
                            </w:r>
                            <w:r>
                              <w:rPr>
                                <w:rFonts w:eastAsiaTheme="minorHAnsi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10.95pt;width:482.4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" strokeweight="1.5pt">
                <v:textbox>
                  <w:txbxContent>
                    <w:p w:rsidR="00DE5FAB" w:rsidRPr="004C4267" w:rsidRDefault="00DE5FAB" w:rsidP="004C4267">
                      <w:pPr>
                        <w:jc w:val="center"/>
                        <w:outlineLvl w:val="2"/>
                        <w:rPr>
                          <w:rFonts w:asciiTheme="majorHAnsi" w:eastAsiaTheme="majorHAnsi" w:hAnsiTheme="majorHAnsi" w:cs="굴림"/>
                          <w:b/>
                          <w:bCs/>
                          <w:color w:val="000000"/>
                          <w:spacing w:val="-30"/>
                          <w:kern w:val="0"/>
                          <w:sz w:val="28"/>
                          <w:szCs w:val="28"/>
                        </w:rPr>
                      </w:pPr>
                      <w:r w:rsidRPr="004C426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8"/>
                        </w:rPr>
                        <w:t>아산정책</w:t>
                      </w:r>
                      <w:r w:rsidRPr="004C4267">
                        <w:rPr>
                          <w:rFonts w:ascii="바탕" w:eastAsia="바탕" w:hAnsi="바탕" w:cs="바탕" w:hint="eastAsia"/>
                          <w:b/>
                          <w:kern w:val="0"/>
                          <w:sz w:val="28"/>
                          <w:szCs w:val="28"/>
                        </w:rPr>
                        <w:t>硏</w:t>
                      </w:r>
                      <w:r w:rsidRPr="004C4267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8"/>
                        </w:rPr>
                        <w:t>,</w:t>
                      </w:r>
                      <w:r w:rsidR="00FE1303" w:rsidRPr="004C426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AB7BBB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8"/>
                        </w:rPr>
                        <w:t>‘</w:t>
                      </w:r>
                      <w:r w:rsidR="00FE1303" w:rsidRPr="004C426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8"/>
                        </w:rPr>
                        <w:t>2015</w:t>
                      </w:r>
                      <w:r w:rsidR="00A42E2F" w:rsidRPr="004C426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8"/>
                        </w:rPr>
                        <w:t>년</w:t>
                      </w:r>
                      <w:r w:rsidR="00FE1303" w:rsidRPr="004C426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8"/>
                        </w:rPr>
                        <w:t xml:space="preserve"> 아시아인권포럼</w:t>
                      </w:r>
                      <w:r w:rsidR="00AB7BBB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8"/>
                        </w:rPr>
                        <w:t>’</w:t>
                      </w:r>
                      <w:r w:rsidR="000652D4" w:rsidRPr="004C4267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E1303" w:rsidRPr="004C426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8"/>
                        </w:rPr>
                        <w:t>18</w:t>
                      </w:r>
                      <w:r w:rsidR="00585330" w:rsidRPr="004C4267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8"/>
                        </w:rPr>
                        <w:t>일</w:t>
                      </w:r>
                      <w:r w:rsidR="004C426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8"/>
                        </w:rPr>
                        <w:t xml:space="preserve"> 공동</w:t>
                      </w:r>
                      <w:r w:rsidR="004C4267" w:rsidRPr="004C426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585330" w:rsidRPr="004C4267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8"/>
                        </w:rPr>
                        <w:t>개최</w:t>
                      </w:r>
                    </w:p>
                    <w:p w:rsidR="00585330" w:rsidRPr="004C4267" w:rsidRDefault="004C4267" w:rsidP="004C4267">
                      <w:pPr>
                        <w:pStyle w:val="a7"/>
                        <w:ind w:leftChars="0" w:left="0"/>
                        <w:jc w:val="center"/>
                        <w:outlineLvl w:val="2"/>
                        <w:rPr>
                          <w:rFonts w:eastAsiaTheme="minorHAnsi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Times New Roman" w:hint="eastAsia"/>
                          <w:b/>
                          <w:kern w:val="0"/>
                          <w:sz w:val="28"/>
                          <w:szCs w:val="28"/>
                        </w:rPr>
                        <w:t xml:space="preserve">- </w:t>
                      </w:r>
                      <w:r w:rsidR="00FE1303" w:rsidRPr="004C4267">
                        <w:rPr>
                          <w:rFonts w:eastAsiaTheme="minorHAnsi" w:cs="Times New Roman" w:hint="eastAsia"/>
                          <w:b/>
                          <w:kern w:val="0"/>
                          <w:sz w:val="28"/>
                          <w:szCs w:val="28"/>
                        </w:rPr>
                        <w:t>전환기 정의 구현과 북한인권 개선을 위한 아시아지역협력</w:t>
                      </w:r>
                      <w:r>
                        <w:rPr>
                          <w:rFonts w:eastAsiaTheme="minorHAnsi" w:cs="Times New Roman" w:hint="eastAsia"/>
                          <w:b/>
                          <w:kern w:val="0"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Pr="00892C56" w:rsidRDefault="00892C56">
      <w:pPr>
        <w:rPr>
          <w:sz w:val="2"/>
          <w:szCs w:val="2"/>
        </w:rPr>
      </w:pPr>
    </w:p>
    <w:p w:rsidR="00172B77" w:rsidRDefault="00172B77"/>
    <w:p w:rsidR="00172B77" w:rsidRDefault="00172B77" w:rsidP="00E24C0D">
      <w:pPr>
        <w:spacing w:line="120" w:lineRule="auto"/>
      </w:pPr>
    </w:p>
    <w:p w:rsidR="00746193" w:rsidRDefault="00746193" w:rsidP="00A2751D">
      <w:pPr>
        <w:spacing w:line="315" w:lineRule="atLeast"/>
        <w:rPr>
          <w:rFonts w:ascii="굴림" w:eastAsia="굴림" w:hAnsi="굴림" w:cs="굴림"/>
          <w:kern w:val="0"/>
          <w:sz w:val="2"/>
          <w:szCs w:val="2"/>
        </w:rPr>
      </w:pPr>
    </w:p>
    <w:p w:rsidR="0062358C" w:rsidRPr="00FF1840" w:rsidRDefault="0062358C" w:rsidP="0062358C">
      <w:pPr>
        <w:pStyle w:val="a7"/>
        <w:spacing w:line="315" w:lineRule="atLeast"/>
        <w:ind w:leftChars="0" w:left="1200"/>
        <w:rPr>
          <w:rFonts w:ascii="굴림" w:eastAsia="굴림" w:hAnsi="굴림" w:cs="굴림"/>
          <w:kern w:val="0"/>
          <w:sz w:val="12"/>
          <w:szCs w:val="24"/>
        </w:rPr>
      </w:pPr>
    </w:p>
    <w:p w:rsidR="00BE7026" w:rsidRDefault="00606ABE" w:rsidP="004C4267">
      <w:pPr>
        <w:spacing w:line="315" w:lineRule="atLeast"/>
        <w:ind w:left="800" w:rightChars="353" w:right="706"/>
        <w:rPr>
          <w:rFonts w:eastAsiaTheme="minorHAnsi"/>
          <w:sz w:val="22"/>
        </w:rPr>
      </w:pPr>
      <w:r w:rsidRPr="00176CE6">
        <w:rPr>
          <w:rFonts w:eastAsiaTheme="minorHAnsi" w:cs="굴림" w:hint="eastAsia"/>
          <w:kern w:val="0"/>
          <w:sz w:val="22"/>
        </w:rPr>
        <w:t xml:space="preserve">아산정책연구원(원장 함재봉, </w:t>
      </w:r>
      <w:hyperlink r:id="rId10" w:history="1">
        <w:r w:rsidR="00FE1303" w:rsidRPr="00176CE6">
          <w:rPr>
            <w:rStyle w:val="a8"/>
            <w:rFonts w:eastAsiaTheme="minorHAnsi" w:cs="굴림" w:hint="eastAsia"/>
            <w:kern w:val="0"/>
            <w:sz w:val="22"/>
          </w:rPr>
          <w:t>www.asaninst.org</w:t>
        </w:r>
      </w:hyperlink>
      <w:r w:rsidRPr="00176CE6">
        <w:rPr>
          <w:rFonts w:eastAsiaTheme="minorHAnsi" w:cs="굴림" w:hint="eastAsia"/>
          <w:kern w:val="0"/>
          <w:sz w:val="22"/>
        </w:rPr>
        <w:t>)</w:t>
      </w:r>
      <w:r w:rsidR="0099782C" w:rsidRPr="00176CE6">
        <w:rPr>
          <w:rFonts w:eastAsiaTheme="minorHAnsi" w:cs="굴림" w:hint="eastAsia"/>
          <w:kern w:val="0"/>
          <w:sz w:val="22"/>
        </w:rPr>
        <w:t>은</w:t>
      </w:r>
      <w:r w:rsidR="00FE1303" w:rsidRPr="00176CE6">
        <w:rPr>
          <w:rFonts w:eastAsiaTheme="minorHAnsi" w:cs="굴림" w:hint="eastAsia"/>
          <w:kern w:val="0"/>
          <w:sz w:val="22"/>
        </w:rPr>
        <w:t xml:space="preserve"> 전환기정의워킹그룹</w:t>
      </w:r>
      <w:r w:rsidR="00325854" w:rsidRPr="00176CE6">
        <w:rPr>
          <w:rFonts w:eastAsiaTheme="minorHAnsi" w:cs="굴림" w:hint="eastAsia"/>
          <w:kern w:val="0"/>
          <w:sz w:val="22"/>
        </w:rPr>
        <w:t>,</w:t>
      </w:r>
      <w:r w:rsidR="00A42E2F" w:rsidRPr="00176CE6">
        <w:rPr>
          <w:rFonts w:eastAsiaTheme="minorHAnsi" w:cs="굴림" w:hint="eastAsia"/>
          <w:kern w:val="0"/>
          <w:sz w:val="22"/>
        </w:rPr>
        <w:t xml:space="preserve"> 휴먼아시아</w:t>
      </w:r>
      <w:r w:rsidR="00325854" w:rsidRPr="00176CE6">
        <w:rPr>
          <w:rFonts w:eastAsiaTheme="minorHAnsi" w:cs="굴림" w:hint="eastAsia"/>
          <w:kern w:val="0"/>
          <w:sz w:val="22"/>
        </w:rPr>
        <w:t>,</w:t>
      </w:r>
      <w:r w:rsidR="00C72C3C" w:rsidRPr="00176CE6">
        <w:rPr>
          <w:rFonts w:eastAsiaTheme="minorHAnsi" w:cs="굴림" w:hint="eastAsia"/>
          <w:kern w:val="0"/>
          <w:sz w:val="22"/>
        </w:rPr>
        <w:t xml:space="preserve"> SSK</w:t>
      </w:r>
      <w:r w:rsidR="00A42E2F" w:rsidRPr="00176CE6">
        <w:rPr>
          <w:rFonts w:eastAsiaTheme="minorHAnsi" w:cs="굴림" w:hint="eastAsia"/>
          <w:kern w:val="0"/>
          <w:sz w:val="22"/>
        </w:rPr>
        <w:t>인권포럼</w:t>
      </w:r>
      <w:r w:rsidR="0099782C" w:rsidRPr="00176CE6">
        <w:rPr>
          <w:rFonts w:eastAsiaTheme="minorHAnsi" w:cs="굴림" w:hint="eastAsia"/>
          <w:kern w:val="0"/>
          <w:sz w:val="22"/>
        </w:rPr>
        <w:t>과 공동으로</w:t>
      </w:r>
      <w:r w:rsidRPr="00176CE6">
        <w:rPr>
          <w:rFonts w:eastAsiaTheme="minorHAnsi" w:cs="굴림" w:hint="eastAsia"/>
          <w:kern w:val="0"/>
          <w:sz w:val="22"/>
        </w:rPr>
        <w:t xml:space="preserve"> 오는 </w:t>
      </w:r>
      <w:r w:rsidR="00FE1303" w:rsidRPr="00176CE6">
        <w:rPr>
          <w:rFonts w:eastAsiaTheme="minorHAnsi" w:cs="굴림" w:hint="eastAsia"/>
          <w:kern w:val="0"/>
          <w:sz w:val="22"/>
        </w:rPr>
        <w:t>18일</w:t>
      </w:r>
      <w:r w:rsidR="00585330" w:rsidRPr="00176CE6">
        <w:rPr>
          <w:rFonts w:eastAsiaTheme="minorHAnsi" w:cs="굴림" w:hint="eastAsia"/>
          <w:kern w:val="0"/>
          <w:sz w:val="22"/>
        </w:rPr>
        <w:t>(</w:t>
      </w:r>
      <w:r w:rsidR="00FE1303" w:rsidRPr="00176CE6">
        <w:rPr>
          <w:rFonts w:eastAsiaTheme="minorHAnsi" w:cs="굴림" w:hint="eastAsia"/>
          <w:kern w:val="0"/>
          <w:sz w:val="22"/>
        </w:rPr>
        <w:t>금</w:t>
      </w:r>
      <w:r w:rsidR="00585330" w:rsidRPr="00176CE6">
        <w:rPr>
          <w:rFonts w:eastAsiaTheme="minorHAnsi" w:cs="굴림" w:hint="eastAsia"/>
          <w:kern w:val="0"/>
          <w:sz w:val="22"/>
        </w:rPr>
        <w:t>)</w:t>
      </w:r>
      <w:r w:rsidR="00A42E2F" w:rsidRPr="00176CE6">
        <w:rPr>
          <w:rFonts w:eastAsiaTheme="minorHAnsi" w:cs="굴림" w:hint="eastAsia"/>
          <w:kern w:val="0"/>
          <w:sz w:val="22"/>
        </w:rPr>
        <w:t xml:space="preserve"> </w:t>
      </w:r>
      <w:r w:rsidR="00A42E2F" w:rsidRPr="00176CE6">
        <w:rPr>
          <w:rFonts w:eastAsiaTheme="minorHAnsi" w:cs="굴림"/>
          <w:kern w:val="0"/>
          <w:sz w:val="22"/>
        </w:rPr>
        <w:t>오전</w:t>
      </w:r>
      <w:r w:rsidR="00A42E2F" w:rsidRPr="00176CE6">
        <w:rPr>
          <w:rFonts w:eastAsiaTheme="minorHAnsi" w:cs="굴림" w:hint="eastAsia"/>
          <w:kern w:val="0"/>
          <w:sz w:val="22"/>
        </w:rPr>
        <w:t xml:space="preserve"> 10시</w:t>
      </w:r>
      <w:r w:rsidR="004C4267" w:rsidRPr="00176CE6">
        <w:rPr>
          <w:rFonts w:eastAsiaTheme="minorHAnsi" w:cs="굴림" w:hint="eastAsia"/>
          <w:kern w:val="0"/>
          <w:sz w:val="22"/>
        </w:rPr>
        <w:t xml:space="preserve"> 종로구 소재 </w:t>
      </w:r>
      <w:r w:rsidR="00A42E2F" w:rsidRPr="00176CE6">
        <w:rPr>
          <w:rFonts w:eastAsiaTheme="minorHAnsi" w:cs="굴림" w:hint="eastAsia"/>
          <w:kern w:val="0"/>
          <w:sz w:val="22"/>
        </w:rPr>
        <w:t xml:space="preserve">연구원에서 </w:t>
      </w:r>
      <w:r w:rsidR="008F7306" w:rsidRPr="00176CE6">
        <w:rPr>
          <w:rFonts w:eastAsiaTheme="minorHAnsi" w:cs="굴림"/>
          <w:kern w:val="0"/>
          <w:sz w:val="22"/>
        </w:rPr>
        <w:t>‘</w:t>
      </w:r>
      <w:r w:rsidR="00A42E2F" w:rsidRPr="00176CE6">
        <w:rPr>
          <w:rFonts w:eastAsiaTheme="minorHAnsi" w:cs="굴림" w:hint="eastAsia"/>
          <w:kern w:val="0"/>
          <w:sz w:val="22"/>
        </w:rPr>
        <w:t>전환기 정의 구현과 북한인권 개선을 위한 아시아지역협력</w:t>
      </w:r>
      <w:r w:rsidR="008F7306" w:rsidRPr="00176CE6">
        <w:rPr>
          <w:rFonts w:eastAsiaTheme="minorHAnsi" w:cs="굴림"/>
          <w:kern w:val="0"/>
          <w:sz w:val="22"/>
        </w:rPr>
        <w:t>(</w:t>
      </w:r>
      <w:r w:rsidR="00A42E2F" w:rsidRPr="00176CE6">
        <w:rPr>
          <w:rFonts w:eastAsiaTheme="minorHAnsi" w:cs="굴림" w:hint="eastAsia"/>
          <w:kern w:val="0"/>
          <w:sz w:val="22"/>
        </w:rPr>
        <w:t>Regional Cooperation for Transitional Justice in Asia and Human Rights in North Korea</w:t>
      </w:r>
      <w:r w:rsidR="008F7306" w:rsidRPr="00176CE6">
        <w:rPr>
          <w:rFonts w:eastAsiaTheme="minorHAnsi" w:cs="굴림"/>
          <w:kern w:val="0"/>
          <w:sz w:val="22"/>
        </w:rPr>
        <w:t>)</w:t>
      </w:r>
      <w:r w:rsidR="00F40C39" w:rsidRPr="00176CE6">
        <w:rPr>
          <w:rFonts w:eastAsiaTheme="minorHAnsi" w:cs="굴림"/>
          <w:kern w:val="0"/>
          <w:sz w:val="22"/>
        </w:rPr>
        <w:t>’</w:t>
      </w:r>
      <w:r w:rsidR="004C4267" w:rsidRPr="00176CE6">
        <w:rPr>
          <w:rFonts w:eastAsiaTheme="minorHAnsi" w:cs="굴림" w:hint="eastAsia"/>
          <w:kern w:val="0"/>
          <w:sz w:val="22"/>
        </w:rPr>
        <w:t>를</w:t>
      </w:r>
      <w:r w:rsidR="008F7306" w:rsidRPr="00176CE6">
        <w:rPr>
          <w:rFonts w:eastAsiaTheme="minorHAnsi" w:cs="굴림" w:hint="eastAsia"/>
          <w:kern w:val="0"/>
          <w:sz w:val="22"/>
        </w:rPr>
        <w:t xml:space="preserve"> 주제</w:t>
      </w:r>
      <w:r w:rsidR="008F7306" w:rsidRPr="00176CE6">
        <w:rPr>
          <w:rFonts w:eastAsiaTheme="minorHAnsi" w:cs="굴림"/>
          <w:kern w:val="0"/>
          <w:sz w:val="22"/>
        </w:rPr>
        <w:t>로</w:t>
      </w:r>
      <w:r w:rsidR="008F7306" w:rsidRPr="00176CE6">
        <w:rPr>
          <w:rFonts w:eastAsiaTheme="minorHAnsi" w:cs="굴림" w:hint="eastAsia"/>
          <w:kern w:val="0"/>
          <w:sz w:val="22"/>
        </w:rPr>
        <w:t xml:space="preserve"> </w:t>
      </w:r>
      <w:r w:rsidR="00585330" w:rsidRPr="00176CE6">
        <w:rPr>
          <w:rFonts w:eastAsiaTheme="minorHAnsi" w:cs="굴림"/>
          <w:kern w:val="0"/>
          <w:sz w:val="22"/>
        </w:rPr>
        <w:t>‘</w:t>
      </w:r>
      <w:r w:rsidR="00A42E2F" w:rsidRPr="00176CE6">
        <w:rPr>
          <w:rFonts w:eastAsiaTheme="minorHAnsi" w:cs="굴림" w:hint="eastAsia"/>
          <w:kern w:val="0"/>
          <w:sz w:val="22"/>
        </w:rPr>
        <w:t>2015년 아시아인권포럼</w:t>
      </w:r>
      <w:r w:rsidR="00585330" w:rsidRPr="00176CE6">
        <w:rPr>
          <w:rFonts w:eastAsiaTheme="minorHAnsi" w:cs="굴림"/>
          <w:kern w:val="0"/>
          <w:sz w:val="22"/>
        </w:rPr>
        <w:t>’</w:t>
      </w:r>
      <w:r w:rsidR="00A42E2F" w:rsidRPr="00176CE6">
        <w:rPr>
          <w:rFonts w:eastAsiaTheme="minorHAnsi" w:cs="굴림" w:hint="eastAsia"/>
          <w:kern w:val="0"/>
          <w:sz w:val="22"/>
        </w:rPr>
        <w:t xml:space="preserve"> (2015 Asia Human Rights Forum)</w:t>
      </w:r>
      <w:r w:rsidR="004C4267" w:rsidRPr="00176CE6">
        <w:rPr>
          <w:rFonts w:eastAsiaTheme="minorHAnsi" w:cs="굴림" w:hint="eastAsia"/>
          <w:kern w:val="0"/>
          <w:sz w:val="22"/>
        </w:rPr>
        <w:t>을</w:t>
      </w:r>
      <w:r w:rsidR="00746193" w:rsidRPr="00176CE6">
        <w:rPr>
          <w:rFonts w:eastAsiaTheme="minorHAnsi" w:cs="굴림" w:hint="eastAsia"/>
          <w:kern w:val="0"/>
          <w:sz w:val="22"/>
        </w:rPr>
        <w:t xml:space="preserve"> </w:t>
      </w:r>
      <w:r w:rsidR="00746193" w:rsidRPr="00176CE6">
        <w:rPr>
          <w:rFonts w:eastAsiaTheme="minorHAnsi" w:hint="eastAsia"/>
          <w:sz w:val="22"/>
        </w:rPr>
        <w:t>개최한</w:t>
      </w:r>
      <w:r w:rsidR="00BE7026" w:rsidRPr="00176CE6">
        <w:rPr>
          <w:rFonts w:eastAsiaTheme="minorHAnsi" w:hint="eastAsia"/>
          <w:sz w:val="22"/>
        </w:rPr>
        <w:t>다</w:t>
      </w:r>
      <w:r w:rsidR="00EB3E97" w:rsidRPr="00176CE6">
        <w:rPr>
          <w:rFonts w:eastAsiaTheme="minorHAnsi" w:hint="eastAsia"/>
          <w:sz w:val="22"/>
        </w:rPr>
        <w:t>.</w:t>
      </w:r>
    </w:p>
    <w:p w:rsidR="007A59D2" w:rsidRPr="00FF1840" w:rsidRDefault="007A59D2" w:rsidP="004C4267">
      <w:pPr>
        <w:spacing w:line="315" w:lineRule="atLeast"/>
        <w:ind w:left="800" w:rightChars="353" w:right="706"/>
        <w:rPr>
          <w:rFonts w:eastAsiaTheme="minorHAnsi"/>
          <w:sz w:val="2"/>
        </w:rPr>
      </w:pPr>
    </w:p>
    <w:p w:rsidR="00EB3E97" w:rsidRDefault="00F40C39" w:rsidP="00E641CB">
      <w:pPr>
        <w:widowControl w:val="0"/>
        <w:wordWrap w:val="0"/>
        <w:autoSpaceDE w:val="0"/>
        <w:autoSpaceDN w:val="0"/>
        <w:spacing w:afterLines="50" w:after="120"/>
        <w:ind w:left="800" w:rightChars="353" w:right="706"/>
        <w:rPr>
          <w:rFonts w:eastAsiaTheme="minorHAnsi"/>
          <w:sz w:val="22"/>
        </w:rPr>
      </w:pPr>
      <w:r w:rsidRPr="00176CE6">
        <w:rPr>
          <w:rFonts w:eastAsiaTheme="minorHAnsi" w:hint="eastAsia"/>
          <w:sz w:val="22"/>
        </w:rPr>
        <w:t xml:space="preserve">유엔북한인권조사위원회(COI)가 북한 인권유린에 대한 가해자 책임규명의 필요성을 강조한 </w:t>
      </w:r>
      <w:r w:rsidR="004519EC" w:rsidRPr="00176CE6">
        <w:rPr>
          <w:rFonts w:eastAsiaTheme="minorHAnsi" w:hint="eastAsia"/>
          <w:sz w:val="22"/>
        </w:rPr>
        <w:t>것을 계기로</w:t>
      </w:r>
      <w:r w:rsidRPr="00176CE6">
        <w:rPr>
          <w:rFonts w:eastAsiaTheme="minorHAnsi" w:hint="eastAsia"/>
          <w:sz w:val="22"/>
        </w:rPr>
        <w:t xml:space="preserve"> </w:t>
      </w:r>
      <w:r w:rsidRPr="00176CE6">
        <w:rPr>
          <w:rFonts w:eastAsiaTheme="minorHAnsi"/>
          <w:sz w:val="22"/>
        </w:rPr>
        <w:t>‘</w:t>
      </w:r>
      <w:r w:rsidRPr="00176CE6">
        <w:rPr>
          <w:rFonts w:eastAsiaTheme="minorHAnsi" w:hint="eastAsia"/>
          <w:sz w:val="22"/>
        </w:rPr>
        <w:t>전환기 정의(transitional justice)</w:t>
      </w:r>
      <w:r w:rsidRPr="00176CE6">
        <w:rPr>
          <w:rFonts w:eastAsiaTheme="minorHAnsi"/>
          <w:sz w:val="22"/>
        </w:rPr>
        <w:t>’</w:t>
      </w:r>
      <w:r w:rsidRPr="00176CE6">
        <w:rPr>
          <w:rFonts w:eastAsiaTheme="minorHAnsi" w:hint="eastAsia"/>
          <w:sz w:val="22"/>
        </w:rPr>
        <w:t>에</w:t>
      </w:r>
      <w:r w:rsidR="004519EC" w:rsidRPr="00176CE6">
        <w:rPr>
          <w:rFonts w:eastAsiaTheme="minorHAnsi" w:hint="eastAsia"/>
          <w:sz w:val="22"/>
        </w:rPr>
        <w:t xml:space="preserve"> 관한 논의가 활발해지고 있다. 이 </w:t>
      </w:r>
      <w:r w:rsidR="00EB3E97" w:rsidRPr="00176CE6">
        <w:rPr>
          <w:rFonts w:eastAsiaTheme="minorHAnsi" w:hint="eastAsia"/>
          <w:sz w:val="22"/>
        </w:rPr>
        <w:t>회의</w:t>
      </w:r>
      <w:r w:rsidR="005D2708" w:rsidRPr="00176CE6">
        <w:rPr>
          <w:rFonts w:eastAsiaTheme="minorHAnsi" w:hint="eastAsia"/>
          <w:sz w:val="22"/>
        </w:rPr>
        <w:t>에서</w:t>
      </w:r>
      <w:r w:rsidR="00EB3E97" w:rsidRPr="00176CE6">
        <w:rPr>
          <w:rFonts w:eastAsiaTheme="minorHAnsi"/>
          <w:sz w:val="22"/>
        </w:rPr>
        <w:t xml:space="preserve">는 </w:t>
      </w:r>
      <w:r w:rsidR="004C4267" w:rsidRPr="00176CE6">
        <w:rPr>
          <w:rFonts w:eastAsiaTheme="minorHAnsi" w:hint="eastAsia"/>
          <w:sz w:val="22"/>
        </w:rPr>
        <w:t>북한</w:t>
      </w:r>
      <w:r w:rsidR="005D2708" w:rsidRPr="00176CE6">
        <w:rPr>
          <w:rFonts w:eastAsiaTheme="minorHAnsi" w:hint="eastAsia"/>
          <w:sz w:val="22"/>
        </w:rPr>
        <w:t>인권</w:t>
      </w:r>
      <w:r w:rsidR="005D2708" w:rsidRPr="00176CE6">
        <w:rPr>
          <w:rFonts w:eastAsiaTheme="minorHAnsi"/>
          <w:sz w:val="22"/>
        </w:rPr>
        <w:t xml:space="preserve"> </w:t>
      </w:r>
      <w:r w:rsidR="004C4267" w:rsidRPr="00176CE6">
        <w:rPr>
          <w:rFonts w:eastAsiaTheme="minorHAnsi" w:hint="eastAsia"/>
          <w:sz w:val="22"/>
        </w:rPr>
        <w:t>개선</w:t>
      </w:r>
      <w:r w:rsidR="005D2708" w:rsidRPr="00176CE6">
        <w:rPr>
          <w:rFonts w:eastAsiaTheme="minorHAnsi"/>
          <w:sz w:val="22"/>
        </w:rPr>
        <w:t>과 전환기 정의 실현을 위한 국제적 접근</w:t>
      </w:r>
      <w:r w:rsidR="00176CE6" w:rsidRPr="00176CE6">
        <w:rPr>
          <w:rFonts w:eastAsiaTheme="minorHAnsi" w:hint="eastAsia"/>
          <w:sz w:val="22"/>
        </w:rPr>
        <w:t>법</w:t>
      </w:r>
      <w:r w:rsidR="004C4267" w:rsidRPr="00176CE6">
        <w:rPr>
          <w:rFonts w:eastAsiaTheme="minorHAnsi" w:hint="eastAsia"/>
          <w:sz w:val="22"/>
        </w:rPr>
        <w:t>과</w:t>
      </w:r>
      <w:r w:rsidR="004519EC" w:rsidRPr="00176CE6">
        <w:rPr>
          <w:rFonts w:eastAsiaTheme="minorHAnsi" w:hint="eastAsia"/>
          <w:sz w:val="22"/>
        </w:rPr>
        <w:t xml:space="preserve"> </w:t>
      </w:r>
      <w:r w:rsidR="00176CE6" w:rsidRPr="00176CE6">
        <w:rPr>
          <w:rFonts w:eastAsiaTheme="minorHAnsi"/>
          <w:sz w:val="22"/>
        </w:rPr>
        <w:t>아시</w:t>
      </w:r>
      <w:r w:rsidR="00176CE6" w:rsidRPr="00176CE6">
        <w:rPr>
          <w:rFonts w:eastAsiaTheme="minorHAnsi" w:hint="eastAsia"/>
          <w:sz w:val="22"/>
        </w:rPr>
        <w:t>아</w:t>
      </w:r>
      <w:r w:rsidR="005D2708" w:rsidRPr="00176CE6">
        <w:rPr>
          <w:rFonts w:eastAsiaTheme="minorHAnsi"/>
          <w:sz w:val="22"/>
        </w:rPr>
        <w:t xml:space="preserve">의 공통과제를 </w:t>
      </w:r>
      <w:r w:rsidR="004519EC" w:rsidRPr="00176CE6">
        <w:rPr>
          <w:rFonts w:eastAsiaTheme="minorHAnsi" w:hint="eastAsia"/>
          <w:sz w:val="22"/>
        </w:rPr>
        <w:t>논의</w:t>
      </w:r>
      <w:r w:rsidR="005D2708" w:rsidRPr="00176CE6">
        <w:rPr>
          <w:rFonts w:eastAsiaTheme="minorHAnsi"/>
          <w:sz w:val="22"/>
        </w:rPr>
        <w:t xml:space="preserve">하고 </w:t>
      </w:r>
      <w:r w:rsidR="004519EC" w:rsidRPr="00176CE6">
        <w:rPr>
          <w:rFonts w:eastAsiaTheme="minorHAnsi" w:hint="eastAsia"/>
          <w:sz w:val="22"/>
        </w:rPr>
        <w:t xml:space="preserve">이에 대한 </w:t>
      </w:r>
      <w:r w:rsidR="005D2708" w:rsidRPr="00176CE6">
        <w:rPr>
          <w:rFonts w:eastAsiaTheme="minorHAnsi"/>
          <w:sz w:val="22"/>
        </w:rPr>
        <w:t xml:space="preserve">지역적 협력방향을 </w:t>
      </w:r>
      <w:r w:rsidR="004519EC" w:rsidRPr="00176CE6">
        <w:rPr>
          <w:rFonts w:eastAsiaTheme="minorHAnsi"/>
          <w:sz w:val="22"/>
        </w:rPr>
        <w:t>모색</w:t>
      </w:r>
      <w:r w:rsidR="005D2708" w:rsidRPr="00176CE6">
        <w:rPr>
          <w:rFonts w:eastAsiaTheme="minorHAnsi" w:hint="eastAsia"/>
          <w:sz w:val="22"/>
        </w:rPr>
        <w:t>한다</w:t>
      </w:r>
      <w:r w:rsidR="00EB3E97" w:rsidRPr="00176CE6">
        <w:rPr>
          <w:rFonts w:eastAsiaTheme="minorHAnsi" w:hint="eastAsia"/>
          <w:sz w:val="22"/>
        </w:rPr>
        <w:t>.</w:t>
      </w:r>
      <w:r w:rsidR="005D2708" w:rsidRPr="00176CE6">
        <w:rPr>
          <w:rFonts w:eastAsiaTheme="minorHAnsi" w:hint="eastAsia"/>
          <w:sz w:val="22"/>
        </w:rPr>
        <w:t xml:space="preserve"> </w:t>
      </w:r>
    </w:p>
    <w:p w:rsidR="007A59D2" w:rsidRPr="007A59D2" w:rsidRDefault="007A59D2" w:rsidP="00E641CB">
      <w:pPr>
        <w:widowControl w:val="0"/>
        <w:wordWrap w:val="0"/>
        <w:autoSpaceDE w:val="0"/>
        <w:autoSpaceDN w:val="0"/>
        <w:spacing w:afterLines="50" w:after="120"/>
        <w:ind w:left="800" w:rightChars="353" w:right="706"/>
        <w:rPr>
          <w:rFonts w:eastAsiaTheme="minorHAnsi"/>
          <w:sz w:val="4"/>
        </w:rPr>
      </w:pPr>
    </w:p>
    <w:p w:rsidR="00BE7026" w:rsidRDefault="0062358C" w:rsidP="00E641CB">
      <w:pPr>
        <w:widowControl w:val="0"/>
        <w:wordWrap w:val="0"/>
        <w:autoSpaceDE w:val="0"/>
        <w:autoSpaceDN w:val="0"/>
        <w:spacing w:afterLines="50" w:after="120"/>
        <w:ind w:left="800" w:rightChars="353" w:right="706"/>
        <w:rPr>
          <w:rFonts w:eastAsiaTheme="minorHAnsi" w:cs="굴림"/>
          <w:kern w:val="0"/>
          <w:sz w:val="22"/>
        </w:rPr>
      </w:pPr>
      <w:r w:rsidRPr="00176CE6">
        <w:rPr>
          <w:rFonts w:eastAsiaTheme="minorHAnsi" w:hint="eastAsia"/>
          <w:sz w:val="22"/>
        </w:rPr>
        <w:t xml:space="preserve">총 </w:t>
      </w:r>
      <w:r w:rsidR="00325854" w:rsidRPr="00176CE6">
        <w:rPr>
          <w:rFonts w:eastAsiaTheme="minorHAnsi" w:hint="eastAsia"/>
          <w:sz w:val="22"/>
        </w:rPr>
        <w:t>3</w:t>
      </w:r>
      <w:r w:rsidRPr="00176CE6">
        <w:rPr>
          <w:rFonts w:eastAsiaTheme="minorHAnsi" w:hint="eastAsia"/>
          <w:sz w:val="22"/>
        </w:rPr>
        <w:t>개 세션으로</w:t>
      </w:r>
      <w:r w:rsidRPr="00176CE6">
        <w:rPr>
          <w:rFonts w:eastAsiaTheme="minorHAnsi"/>
          <w:sz w:val="22"/>
        </w:rPr>
        <w:t xml:space="preserve"> </w:t>
      </w:r>
      <w:r w:rsidRPr="00176CE6">
        <w:rPr>
          <w:rFonts w:eastAsiaTheme="minorHAnsi" w:hint="eastAsia"/>
          <w:sz w:val="22"/>
        </w:rPr>
        <w:t xml:space="preserve">구성된 </w:t>
      </w:r>
      <w:r w:rsidR="004519EC" w:rsidRPr="00176CE6">
        <w:rPr>
          <w:rFonts w:eastAsiaTheme="minorHAnsi" w:hint="eastAsia"/>
          <w:sz w:val="22"/>
        </w:rPr>
        <w:t>이번</w:t>
      </w:r>
      <w:r w:rsidRPr="00176CE6">
        <w:rPr>
          <w:rFonts w:eastAsiaTheme="minorHAnsi" w:hint="eastAsia"/>
          <w:sz w:val="22"/>
        </w:rPr>
        <w:t xml:space="preserve"> 회의에는 </w:t>
      </w:r>
      <w:r w:rsidR="007A59D2" w:rsidRPr="00176CE6">
        <w:rPr>
          <w:rFonts w:eastAsiaTheme="minorHAnsi" w:cs="굴림" w:hint="eastAsia"/>
          <w:kern w:val="0"/>
          <w:sz w:val="22"/>
        </w:rPr>
        <w:t>이양희 유엔미얀마인권특별보고관이 축사</w:t>
      </w:r>
      <w:r w:rsidR="007A59D2">
        <w:rPr>
          <w:rFonts w:eastAsiaTheme="minorHAnsi" w:cs="굴림" w:hint="eastAsia"/>
          <w:kern w:val="0"/>
          <w:sz w:val="22"/>
        </w:rPr>
        <w:t>하고</w:t>
      </w:r>
      <w:r w:rsidR="00BB035B">
        <w:rPr>
          <w:rFonts w:eastAsiaTheme="minorHAnsi" w:cs="굴림" w:hint="eastAsia"/>
          <w:kern w:val="0"/>
          <w:sz w:val="22"/>
        </w:rPr>
        <w:t xml:space="preserve">, </w:t>
      </w:r>
      <w:r w:rsidR="00E80828" w:rsidRPr="00176CE6">
        <w:rPr>
          <w:rFonts w:eastAsiaTheme="minorHAnsi" w:cs="굴림" w:hint="eastAsia"/>
          <w:kern w:val="0"/>
          <w:sz w:val="22"/>
        </w:rPr>
        <w:t>사인</w:t>
      </w:r>
      <w:r w:rsidR="00E80828" w:rsidRPr="00176CE6">
        <w:rPr>
          <w:rFonts w:eastAsiaTheme="minorHAnsi" w:cs="굴림"/>
          <w:kern w:val="0"/>
          <w:sz w:val="22"/>
        </w:rPr>
        <w:t xml:space="preserve"> 폴슨</w:t>
      </w:r>
      <w:r w:rsidR="00C72C3C" w:rsidRPr="00176CE6">
        <w:rPr>
          <w:rFonts w:eastAsiaTheme="minorHAnsi" w:cs="굴림" w:hint="eastAsia"/>
          <w:kern w:val="0"/>
          <w:sz w:val="22"/>
        </w:rPr>
        <w:t>(Signe Poulsen)</w:t>
      </w:r>
      <w:r w:rsidR="00E80828" w:rsidRPr="00176CE6">
        <w:rPr>
          <w:rFonts w:eastAsiaTheme="minorHAnsi" w:cs="굴림" w:hint="eastAsia"/>
          <w:kern w:val="0"/>
          <w:sz w:val="22"/>
        </w:rPr>
        <w:t xml:space="preserve"> </w:t>
      </w:r>
      <w:r w:rsidR="00E80828" w:rsidRPr="00176CE6">
        <w:rPr>
          <w:rFonts w:eastAsiaTheme="minorHAnsi" w:cs="굴림"/>
          <w:kern w:val="0"/>
          <w:sz w:val="22"/>
        </w:rPr>
        <w:t>유엔인권최고대표사무소 서울사무소장</w:t>
      </w:r>
      <w:r w:rsidR="00E80828" w:rsidRPr="00176CE6">
        <w:rPr>
          <w:rFonts w:eastAsiaTheme="minorHAnsi" w:cs="굴림" w:hint="eastAsia"/>
          <w:kern w:val="0"/>
          <w:sz w:val="22"/>
        </w:rPr>
        <w:t>,</w:t>
      </w:r>
      <w:r w:rsidR="00593AA6" w:rsidRPr="00176CE6">
        <w:rPr>
          <w:rFonts w:eastAsiaTheme="minorHAnsi" w:cs="굴림"/>
          <w:kern w:val="0"/>
          <w:sz w:val="22"/>
        </w:rPr>
        <w:t xml:space="preserve"> </w:t>
      </w:r>
      <w:r w:rsidR="00F40C39" w:rsidRPr="00176CE6">
        <w:rPr>
          <w:rFonts w:eastAsiaTheme="minorHAnsi" w:cs="굴림" w:hint="eastAsia"/>
          <w:kern w:val="0"/>
          <w:sz w:val="22"/>
        </w:rPr>
        <w:t>홍성필</w:t>
      </w:r>
      <w:r w:rsidR="00C72C3C" w:rsidRPr="00176CE6">
        <w:rPr>
          <w:rFonts w:eastAsiaTheme="minorHAnsi" w:cs="굴림" w:hint="eastAsia"/>
          <w:kern w:val="0"/>
          <w:sz w:val="22"/>
        </w:rPr>
        <w:t xml:space="preserve"> 유엔자의적구금</w:t>
      </w:r>
      <w:r w:rsidR="007A59D2">
        <w:rPr>
          <w:rFonts w:eastAsiaTheme="minorHAnsi" w:cs="굴림" w:hint="eastAsia"/>
          <w:kern w:val="0"/>
          <w:sz w:val="22"/>
        </w:rPr>
        <w:t xml:space="preserve"> </w:t>
      </w:r>
      <w:r w:rsidR="00C72C3C" w:rsidRPr="00176CE6">
        <w:rPr>
          <w:rFonts w:eastAsiaTheme="minorHAnsi" w:cs="굴림" w:hint="eastAsia"/>
          <w:kern w:val="0"/>
          <w:sz w:val="22"/>
        </w:rPr>
        <w:t>실무그룹 의장</w:t>
      </w:r>
      <w:r w:rsidR="00F40C39" w:rsidRPr="00176CE6">
        <w:rPr>
          <w:rFonts w:eastAsiaTheme="minorHAnsi" w:cs="굴림" w:hint="eastAsia"/>
          <w:kern w:val="0"/>
          <w:sz w:val="22"/>
        </w:rPr>
        <w:t xml:space="preserve">, </w:t>
      </w:r>
      <w:r w:rsidR="00C72C3C" w:rsidRPr="00176CE6">
        <w:rPr>
          <w:rFonts w:eastAsiaTheme="minorHAnsi" w:cs="굴림" w:hint="eastAsia"/>
          <w:kern w:val="0"/>
          <w:sz w:val="22"/>
        </w:rPr>
        <w:t>서창록 유엔인권이사회 자문위원, 안냐 미어(Anja Mihr) 네덜란드 유트레</w:t>
      </w:r>
      <w:r w:rsidR="007A59D2">
        <w:rPr>
          <w:rFonts w:eastAsiaTheme="minorHAnsi" w:cs="굴림" w:hint="eastAsia"/>
          <w:kern w:val="0"/>
          <w:sz w:val="22"/>
        </w:rPr>
        <w:t xml:space="preserve">  </w:t>
      </w:r>
      <w:r w:rsidR="00C72C3C" w:rsidRPr="00176CE6">
        <w:rPr>
          <w:rFonts w:eastAsiaTheme="minorHAnsi" w:cs="굴림" w:hint="eastAsia"/>
          <w:kern w:val="0"/>
          <w:sz w:val="22"/>
        </w:rPr>
        <w:t xml:space="preserve">흐트대 교수, </w:t>
      </w:r>
      <w:r w:rsidR="00325854" w:rsidRPr="00176CE6">
        <w:rPr>
          <w:rFonts w:eastAsiaTheme="minorHAnsi" w:cs="굴림" w:hint="eastAsia"/>
          <w:kern w:val="0"/>
          <w:sz w:val="22"/>
        </w:rPr>
        <w:t>다라</w:t>
      </w:r>
      <w:r w:rsidR="00325854" w:rsidRPr="00176CE6">
        <w:rPr>
          <w:rFonts w:eastAsiaTheme="minorHAnsi" w:cs="굴림"/>
          <w:kern w:val="0"/>
          <w:sz w:val="22"/>
        </w:rPr>
        <w:t xml:space="preserve"> 반탄</w:t>
      </w:r>
      <w:r w:rsidR="00325854" w:rsidRPr="00176CE6">
        <w:rPr>
          <w:rFonts w:eastAsiaTheme="minorHAnsi" w:cs="굴림" w:hint="eastAsia"/>
          <w:kern w:val="0"/>
          <w:sz w:val="22"/>
        </w:rPr>
        <w:t>(Dara P</w:t>
      </w:r>
      <w:r w:rsidR="00C72C3C" w:rsidRPr="00176CE6">
        <w:rPr>
          <w:rFonts w:eastAsiaTheme="minorHAnsi" w:cs="굴림" w:hint="eastAsia"/>
          <w:kern w:val="0"/>
          <w:sz w:val="22"/>
        </w:rPr>
        <w:t>. Vanthan)</w:t>
      </w:r>
      <w:r w:rsidR="00325854" w:rsidRPr="00176CE6">
        <w:rPr>
          <w:rFonts w:eastAsiaTheme="minorHAnsi" w:cs="굴림" w:hint="eastAsia"/>
          <w:kern w:val="0"/>
          <w:sz w:val="22"/>
        </w:rPr>
        <w:t xml:space="preserve"> </w:t>
      </w:r>
      <w:r w:rsidR="00325854" w:rsidRPr="00176CE6">
        <w:rPr>
          <w:rFonts w:eastAsiaTheme="minorHAnsi" w:cs="굴림"/>
          <w:kern w:val="0"/>
          <w:sz w:val="22"/>
        </w:rPr>
        <w:t>캄보디아</w:t>
      </w:r>
      <w:r w:rsidR="007A59D2">
        <w:rPr>
          <w:rFonts w:eastAsiaTheme="minorHAnsi" w:cs="굴림" w:hint="eastAsia"/>
          <w:kern w:val="0"/>
          <w:sz w:val="22"/>
        </w:rPr>
        <w:t xml:space="preserve"> </w:t>
      </w:r>
      <w:r w:rsidR="00325854" w:rsidRPr="00176CE6">
        <w:rPr>
          <w:rFonts w:eastAsiaTheme="minorHAnsi" w:cs="굴림"/>
          <w:kern w:val="0"/>
          <w:sz w:val="22"/>
        </w:rPr>
        <w:t>기록보존센터 사무국장</w:t>
      </w:r>
      <w:r w:rsidR="00585330" w:rsidRPr="00176CE6">
        <w:rPr>
          <w:rFonts w:eastAsiaTheme="minorHAnsi" w:cs="굴림"/>
          <w:kern w:val="0"/>
          <w:sz w:val="22"/>
        </w:rPr>
        <w:t xml:space="preserve"> 등</w:t>
      </w:r>
      <w:r w:rsidR="00F40C39" w:rsidRPr="00176CE6">
        <w:rPr>
          <w:rFonts w:eastAsiaTheme="minorHAnsi" w:cs="굴림" w:hint="eastAsia"/>
          <w:kern w:val="0"/>
          <w:sz w:val="22"/>
        </w:rPr>
        <w:t>이</w:t>
      </w:r>
      <w:r w:rsidRPr="00176CE6">
        <w:rPr>
          <w:rFonts w:eastAsiaTheme="minorHAnsi" w:cs="굴림" w:hint="eastAsia"/>
          <w:kern w:val="0"/>
          <w:sz w:val="22"/>
        </w:rPr>
        <w:t xml:space="preserve"> 참석</w:t>
      </w:r>
      <w:r w:rsidR="00C72C3C" w:rsidRPr="00176CE6">
        <w:rPr>
          <w:rFonts w:eastAsiaTheme="minorHAnsi" w:cs="굴림" w:hint="eastAsia"/>
          <w:kern w:val="0"/>
          <w:sz w:val="22"/>
        </w:rPr>
        <w:t>한다.</w:t>
      </w:r>
    </w:p>
    <w:p w:rsidR="007A59D2" w:rsidRPr="007A59D2" w:rsidRDefault="007A59D2" w:rsidP="00E641CB">
      <w:pPr>
        <w:widowControl w:val="0"/>
        <w:wordWrap w:val="0"/>
        <w:autoSpaceDE w:val="0"/>
        <w:autoSpaceDN w:val="0"/>
        <w:spacing w:afterLines="50" w:after="120"/>
        <w:ind w:left="800" w:rightChars="353" w:right="706"/>
        <w:rPr>
          <w:rFonts w:eastAsiaTheme="minorHAnsi"/>
          <w:spacing w:val="-20"/>
          <w:sz w:val="2"/>
        </w:rPr>
      </w:pPr>
    </w:p>
    <w:p w:rsidR="004519EC" w:rsidRPr="00176CE6" w:rsidRDefault="007A59D2" w:rsidP="00E641CB">
      <w:pPr>
        <w:widowControl w:val="0"/>
        <w:wordWrap w:val="0"/>
        <w:autoSpaceDE w:val="0"/>
        <w:autoSpaceDN w:val="0"/>
        <w:spacing w:before="120" w:afterLines="50" w:after="120"/>
        <w:ind w:left="800" w:rightChars="353" w:right="706"/>
        <w:rPr>
          <w:rFonts w:eastAsiaTheme="minorHAnsi"/>
          <w:spacing w:val="-20"/>
          <w:sz w:val="22"/>
        </w:rPr>
      </w:pPr>
      <w:r>
        <w:rPr>
          <w:rFonts w:eastAsiaTheme="minorHAnsi" w:cs="굴림" w:hint="eastAsia"/>
          <w:kern w:val="0"/>
          <w:sz w:val="22"/>
        </w:rPr>
        <w:t xml:space="preserve">* </w:t>
      </w:r>
      <w:r w:rsidR="004519EC" w:rsidRPr="00176CE6">
        <w:rPr>
          <w:rFonts w:eastAsiaTheme="minorHAnsi" w:cs="굴림" w:hint="eastAsia"/>
          <w:kern w:val="0"/>
          <w:sz w:val="22"/>
        </w:rPr>
        <w:t xml:space="preserve">9월 17일(목)에는 </w:t>
      </w:r>
      <w:r w:rsidR="00811A6F" w:rsidRPr="00176CE6">
        <w:rPr>
          <w:rFonts w:eastAsiaTheme="minorHAnsi" w:cs="굴림" w:hint="eastAsia"/>
          <w:kern w:val="0"/>
          <w:sz w:val="22"/>
        </w:rPr>
        <w:t xml:space="preserve">북한에 대한 전환기 정의 접근법의 적용에 관해 </w:t>
      </w:r>
      <w:r w:rsidR="004519EC" w:rsidRPr="00176CE6">
        <w:rPr>
          <w:rFonts w:eastAsiaTheme="minorHAnsi" w:cs="굴림" w:hint="eastAsia"/>
          <w:kern w:val="0"/>
          <w:sz w:val="22"/>
        </w:rPr>
        <w:t xml:space="preserve">정부 관련부처와 주한 외교공관 대상으로 </w:t>
      </w:r>
      <w:r>
        <w:rPr>
          <w:rFonts w:eastAsiaTheme="minorHAnsi" w:cs="굴림" w:hint="eastAsia"/>
          <w:kern w:val="0"/>
          <w:sz w:val="22"/>
        </w:rPr>
        <w:t xml:space="preserve">한 </w:t>
      </w:r>
      <w:r w:rsidR="004519EC" w:rsidRPr="00176CE6">
        <w:rPr>
          <w:rFonts w:eastAsiaTheme="minorHAnsi" w:cs="굴림" w:hint="eastAsia"/>
          <w:kern w:val="0"/>
          <w:sz w:val="22"/>
        </w:rPr>
        <w:t>비공개 브리핑</w:t>
      </w:r>
      <w:r>
        <w:rPr>
          <w:rFonts w:eastAsiaTheme="minorHAnsi" w:cs="굴림" w:hint="eastAsia"/>
          <w:kern w:val="0"/>
          <w:sz w:val="22"/>
        </w:rPr>
        <w:t>이 있</w:t>
      </w:r>
      <w:r w:rsidR="004519EC" w:rsidRPr="00176CE6">
        <w:rPr>
          <w:rFonts w:eastAsiaTheme="minorHAnsi" w:cs="굴림" w:hint="eastAsia"/>
          <w:kern w:val="0"/>
          <w:sz w:val="22"/>
        </w:rPr>
        <w:t>다.</w:t>
      </w:r>
    </w:p>
    <w:p w:rsidR="004519EC" w:rsidRPr="00176CE6" w:rsidRDefault="007A59D2" w:rsidP="00E641CB">
      <w:pPr>
        <w:widowControl w:val="0"/>
        <w:wordWrap w:val="0"/>
        <w:autoSpaceDE w:val="0"/>
        <w:autoSpaceDN w:val="0"/>
        <w:spacing w:before="120" w:afterLines="50" w:after="120"/>
        <w:ind w:left="800" w:rightChars="353" w:right="706"/>
        <w:rPr>
          <w:rFonts w:eastAsiaTheme="minorHAnsi"/>
          <w:spacing w:val="-20"/>
          <w:sz w:val="22"/>
        </w:rPr>
      </w:pPr>
      <w:r>
        <w:rPr>
          <w:rFonts w:eastAsiaTheme="minorHAnsi" w:hint="eastAsia"/>
          <w:spacing w:val="-20"/>
          <w:sz w:val="22"/>
        </w:rPr>
        <w:t xml:space="preserve">* </w:t>
      </w:r>
      <w:r w:rsidR="00811A6F" w:rsidRPr="00176CE6">
        <w:rPr>
          <w:rFonts w:eastAsiaTheme="minorHAnsi" w:hint="eastAsia"/>
          <w:spacing w:val="-20"/>
          <w:sz w:val="22"/>
        </w:rPr>
        <w:t>9월 19일(토)에는 휴먼아시아, 고려대 국제대학원, 전환기정의워킹그룹, SSK인권포럼이 공동으로 아시아 차원의 인권</w:t>
      </w:r>
      <w:r>
        <w:rPr>
          <w:rFonts w:eastAsiaTheme="minorHAnsi" w:hint="eastAsia"/>
          <w:spacing w:val="-20"/>
          <w:sz w:val="22"/>
        </w:rPr>
        <w:t>개선</w:t>
      </w:r>
      <w:r w:rsidR="00811A6F" w:rsidRPr="00176CE6">
        <w:rPr>
          <w:rFonts w:eastAsiaTheme="minorHAnsi" w:hint="eastAsia"/>
          <w:spacing w:val="-20"/>
          <w:sz w:val="22"/>
        </w:rPr>
        <w:t>을 선도할 청년 인권활동가 양성</w:t>
      </w:r>
      <w:r>
        <w:rPr>
          <w:rFonts w:eastAsiaTheme="minorHAnsi" w:hint="eastAsia"/>
          <w:spacing w:val="-20"/>
          <w:sz w:val="22"/>
        </w:rPr>
        <w:t>을</w:t>
      </w:r>
      <w:r w:rsidR="00811A6F" w:rsidRPr="00176CE6">
        <w:rPr>
          <w:rFonts w:eastAsiaTheme="minorHAnsi" w:hint="eastAsia"/>
          <w:spacing w:val="-20"/>
          <w:sz w:val="22"/>
        </w:rPr>
        <w:t xml:space="preserve"> 위한 제10회 청년인권활동가 워크숍을 고려대학교 국제관에서 개최한다.</w:t>
      </w:r>
    </w:p>
    <w:p w:rsidR="00585330" w:rsidRPr="001B64DC" w:rsidRDefault="00585330" w:rsidP="007A59D2">
      <w:pPr>
        <w:ind w:firstLineChars="425" w:firstLine="850"/>
        <w:rPr>
          <w:rFonts w:eastAsiaTheme="minorHAnsi"/>
          <w:szCs w:val="20"/>
        </w:rPr>
      </w:pPr>
      <w:r w:rsidRPr="001B64DC">
        <w:rPr>
          <w:rFonts w:eastAsiaTheme="minorHAnsi"/>
          <w:szCs w:val="20"/>
        </w:rPr>
        <w:t xml:space="preserve">* 회의는 </w:t>
      </w:r>
      <w:r w:rsidR="00B62E6D" w:rsidRPr="001B64DC">
        <w:rPr>
          <w:rFonts w:eastAsiaTheme="minorHAnsi" w:hint="eastAsia"/>
          <w:szCs w:val="20"/>
        </w:rPr>
        <w:t>한-</w:t>
      </w:r>
      <w:r w:rsidRPr="001B64DC">
        <w:rPr>
          <w:rFonts w:eastAsiaTheme="minorHAnsi"/>
          <w:szCs w:val="20"/>
        </w:rPr>
        <w:t>영</w:t>
      </w:r>
      <w:r w:rsidR="00B62E6D" w:rsidRPr="001B64DC">
        <w:rPr>
          <w:rFonts w:eastAsiaTheme="minorHAnsi" w:hint="eastAsia"/>
          <w:szCs w:val="20"/>
        </w:rPr>
        <w:t xml:space="preserve"> </w:t>
      </w:r>
      <w:r w:rsidR="001B64DC">
        <w:rPr>
          <w:rFonts w:eastAsiaTheme="minorHAnsi" w:hint="eastAsia"/>
          <w:szCs w:val="20"/>
        </w:rPr>
        <w:t>동시통역을 제공합니다.</w:t>
      </w:r>
    </w:p>
    <w:p w:rsidR="00AE15B8" w:rsidRPr="001B64DC" w:rsidRDefault="00AE15B8" w:rsidP="007A59D2">
      <w:pPr>
        <w:ind w:firstLineChars="425" w:firstLine="850"/>
        <w:rPr>
          <w:rFonts w:eastAsiaTheme="minorHAnsi"/>
          <w:szCs w:val="20"/>
        </w:rPr>
      </w:pPr>
      <w:r w:rsidRPr="001B64DC">
        <w:rPr>
          <w:rFonts w:eastAsiaTheme="minorHAnsi" w:hint="eastAsia"/>
          <w:szCs w:val="20"/>
        </w:rPr>
        <w:t>* [참고자료] 프로그램 및 공동 개최 기관 소개</w:t>
      </w:r>
    </w:p>
    <w:tbl>
      <w:tblPr>
        <w:tblStyle w:val="a3"/>
        <w:tblW w:w="0" w:type="auto"/>
        <w:jc w:val="center"/>
        <w:tblInd w:w="168" w:type="dxa"/>
        <w:tblLook w:val="04A0" w:firstRow="1" w:lastRow="0" w:firstColumn="1" w:lastColumn="0" w:noHBand="0" w:noVBand="1"/>
      </w:tblPr>
      <w:tblGrid>
        <w:gridCol w:w="9856"/>
      </w:tblGrid>
      <w:tr w:rsidR="009A27CF" w:rsidTr="00FF1840">
        <w:trPr>
          <w:trHeight w:val="2350"/>
          <w:jc w:val="center"/>
        </w:trPr>
        <w:tc>
          <w:tcPr>
            <w:tcW w:w="9856" w:type="dxa"/>
            <w:vAlign w:val="center"/>
          </w:tcPr>
          <w:p w:rsidR="009A27CF" w:rsidRPr="00F72A20" w:rsidRDefault="00FF1840" w:rsidP="002D7C5C">
            <w:pPr>
              <w:pStyle w:val="Default"/>
              <w:rPr>
                <w:sz w:val="20"/>
                <w:szCs w:val="20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고아원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원장의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아들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>
              <w:rPr>
                <w:rFonts w:ascii="Microsoft YaHei" w:hAnsi="Microsoft YaHei" w:hint="eastAsia"/>
                <w:sz w:val="18"/>
                <w:szCs w:val="18"/>
              </w:rPr>
              <w:t>4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/>
                <w:sz w:val="18"/>
                <w:szCs w:val="18"/>
              </w:rPr>
              <w:t>6</w:t>
            </w:r>
            <w:r>
              <w:rPr>
                <w:rFonts w:ascii="Microsoft YaHei" w:hAnsi="Microsoft YaHei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>
              <w:rPr>
                <w:rFonts w:ascii="Microsoft YaHei" w:hint="eastAsia"/>
                <w:sz w:val="18"/>
                <w:szCs w:val="18"/>
              </w:rPr>
              <w:t>였고</w:t>
            </w:r>
            <w:r>
              <w:rPr>
                <w:rFonts w:ascii="Microsoft YaHei" w:hint="eastAsia"/>
                <w:sz w:val="18"/>
                <w:szCs w:val="18"/>
              </w:rPr>
              <w:t xml:space="preserve">, </w:t>
            </w:r>
            <w:r>
              <w:rPr>
                <w:rFonts w:ascii="Microsoft YaHei"/>
                <w:sz w:val="18"/>
                <w:szCs w:val="18"/>
              </w:rPr>
              <w:t>‘</w:t>
            </w:r>
            <w:r>
              <w:rPr>
                <w:rFonts w:ascii="Microsoft YaHei" w:hint="eastAsia"/>
                <w:sz w:val="18"/>
                <w:szCs w:val="18"/>
              </w:rPr>
              <w:t>세계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최고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국제회의</w:t>
            </w:r>
            <w:r>
              <w:rPr>
                <w:rFonts w:ascii="Microsoft YaHei"/>
                <w:sz w:val="18"/>
                <w:szCs w:val="18"/>
              </w:rPr>
              <w:t>’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부문에도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국내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싱크탱크로는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유일하게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</w:p>
        </w:tc>
      </w:tr>
    </w:tbl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FF1840" w:rsidRPr="00D3334E" w:rsidTr="009064B1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F1840" w:rsidRPr="00D3334E" w:rsidRDefault="00FF1840" w:rsidP="009064B1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1</w:t>
            </w:r>
          </w:p>
        </w:tc>
      </w:tr>
    </w:tbl>
    <w:p w:rsidR="00FF1840" w:rsidRDefault="00FF1840" w:rsidP="007A59D2">
      <w:pPr>
        <w:pStyle w:val="a7"/>
        <w:ind w:leftChars="0" w:left="51"/>
        <w:jc w:val="both"/>
        <w:rPr>
          <w:szCs w:val="20"/>
          <w:u w:val="single"/>
        </w:rPr>
      </w:pPr>
    </w:p>
    <w:p w:rsidR="00FF1840" w:rsidRPr="00FF1840" w:rsidRDefault="00FF1840" w:rsidP="002D7C5C">
      <w:pPr>
        <w:ind w:leftChars="-1" w:left="-2" w:firstLineChars="900" w:firstLine="2520"/>
        <w:rPr>
          <w:b/>
          <w:sz w:val="28"/>
          <w:szCs w:val="20"/>
        </w:rPr>
      </w:pPr>
      <w:r w:rsidRPr="00FF1840">
        <w:rPr>
          <w:rFonts w:hint="eastAsia"/>
          <w:b/>
          <w:sz w:val="28"/>
          <w:szCs w:val="20"/>
        </w:rPr>
        <w:t>&lt;프로그램&gt;</w:t>
      </w:r>
    </w:p>
    <w:p w:rsidR="00FF1840" w:rsidRPr="002D7C5C" w:rsidRDefault="00FF1840">
      <w:pPr>
        <w:rPr>
          <w:sz w:val="12"/>
        </w:rPr>
      </w:pPr>
    </w:p>
    <w:p w:rsidR="00BB035B" w:rsidRPr="002D7C5C" w:rsidRDefault="00BB035B" w:rsidP="00A869AB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2"/>
          <w:szCs w:val="24"/>
        </w:rPr>
      </w:pP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주</w:t>
      </w:r>
      <w:r w:rsidRPr="002D7C5C">
        <w:rPr>
          <w:rFonts w:hint="eastAsia"/>
          <w:sz w:val="22"/>
          <w:szCs w:val="24"/>
        </w:rPr>
        <w:t xml:space="preserve">    </w:t>
      </w: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최 : 아산정책연구원, 전환기정의워킹그룹, 휴먼아시아, SSK인권포럼</w:t>
      </w:r>
    </w:p>
    <w:p w:rsidR="00BB035B" w:rsidRPr="002D7C5C" w:rsidRDefault="00BB035B" w:rsidP="00BB035B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2"/>
          <w:szCs w:val="24"/>
        </w:rPr>
      </w:pP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주    제 : 「전환기 정의 구현과 북한인권 개선을 위한 아시아지역협력</w:t>
      </w:r>
      <w:r w:rsidRPr="002D7C5C">
        <w:rPr>
          <w:rFonts w:ascii="맑은 고딕" w:eastAsia="맑은 고딕" w:hAnsi="맑은 고딕" w:cs="Times New Roman"/>
          <w:sz w:val="22"/>
          <w:szCs w:val="24"/>
        </w:rPr>
        <w:t>」</w:t>
      </w:r>
    </w:p>
    <w:p w:rsidR="00BB035B" w:rsidRPr="002D7C5C" w:rsidRDefault="00BB035B" w:rsidP="00A869AB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2"/>
          <w:szCs w:val="24"/>
        </w:rPr>
      </w:pPr>
      <w:r w:rsidRPr="002D7C5C">
        <w:rPr>
          <w:rFonts w:ascii="맑은 고딕" w:eastAsia="맑은 고딕" w:hAnsi="맑은 고딕" w:cs="Times New Roman" w:hint="eastAsia"/>
          <w:sz w:val="22"/>
          <w:szCs w:val="24"/>
        </w:rPr>
        <w:t xml:space="preserve"> 일    시 : </w:t>
      </w:r>
      <w:r w:rsidRPr="002D7C5C">
        <w:rPr>
          <w:rFonts w:ascii="맑은 고딕" w:eastAsia="맑은 고딕" w:hAnsi="맑은 고딕" w:cs="Times New Roman"/>
          <w:sz w:val="22"/>
          <w:szCs w:val="24"/>
        </w:rPr>
        <w:t>201</w:t>
      </w: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5</w:t>
      </w:r>
      <w:r w:rsidRPr="002D7C5C">
        <w:rPr>
          <w:rFonts w:ascii="맑은 고딕" w:eastAsia="맑은 고딕" w:hAnsi="맑은 고딕" w:cs="Times New Roman"/>
          <w:sz w:val="22"/>
          <w:szCs w:val="24"/>
        </w:rPr>
        <w:t xml:space="preserve">년 </w:t>
      </w: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9</w:t>
      </w:r>
      <w:r w:rsidRPr="002D7C5C">
        <w:rPr>
          <w:rFonts w:ascii="맑은 고딕" w:eastAsia="맑은 고딕" w:hAnsi="맑은 고딕" w:cs="Times New Roman"/>
          <w:sz w:val="22"/>
          <w:szCs w:val="24"/>
        </w:rPr>
        <w:t xml:space="preserve">월 </w:t>
      </w: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18</w:t>
      </w:r>
      <w:r w:rsidRPr="002D7C5C">
        <w:rPr>
          <w:rFonts w:ascii="맑은 고딕" w:eastAsia="맑은 고딕" w:hAnsi="맑은 고딕" w:cs="Times New Roman"/>
          <w:sz w:val="22"/>
          <w:szCs w:val="24"/>
        </w:rPr>
        <w:t>일(</w:t>
      </w: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금</w:t>
      </w:r>
      <w:r w:rsidRPr="002D7C5C">
        <w:rPr>
          <w:rFonts w:ascii="맑은 고딕" w:eastAsia="맑은 고딕" w:hAnsi="맑은 고딕" w:cs="Times New Roman"/>
          <w:sz w:val="22"/>
          <w:szCs w:val="24"/>
        </w:rPr>
        <w:t xml:space="preserve">), </w:t>
      </w:r>
      <w:r w:rsidRPr="002D7C5C">
        <w:rPr>
          <w:rFonts w:ascii="맑은 고딕" w:eastAsia="맑은 고딕" w:hAnsi="맑은 고딕" w:cs="Times New Roman" w:hint="eastAsia"/>
          <w:sz w:val="22"/>
          <w:szCs w:val="24"/>
        </w:rPr>
        <w:t xml:space="preserve">오전 </w:t>
      </w:r>
      <w:r w:rsidRPr="002D7C5C">
        <w:rPr>
          <w:rFonts w:ascii="맑은 고딕" w:eastAsia="맑은 고딕" w:hAnsi="맑은 고딕" w:cs="Times New Roman"/>
          <w:sz w:val="22"/>
          <w:szCs w:val="24"/>
        </w:rPr>
        <w:t>1</w:t>
      </w: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0시</w:t>
      </w:r>
      <w:r w:rsidRPr="002D7C5C">
        <w:rPr>
          <w:rFonts w:ascii="맑은 고딕" w:eastAsia="맑은 고딕" w:hAnsi="맑은 고딕" w:cs="Times New Roman"/>
          <w:sz w:val="22"/>
          <w:szCs w:val="24"/>
        </w:rPr>
        <w:t xml:space="preserve"> – </w:t>
      </w:r>
      <w:r w:rsidRPr="002D7C5C">
        <w:rPr>
          <w:rFonts w:ascii="맑은 고딕" w:eastAsia="맑은 고딕" w:hAnsi="맑은 고딕" w:cs="Times New Roman" w:hint="eastAsia"/>
          <w:sz w:val="22"/>
          <w:szCs w:val="24"/>
        </w:rPr>
        <w:t>오후 5시</w:t>
      </w:r>
    </w:p>
    <w:p w:rsidR="00BB035B" w:rsidRPr="002D7C5C" w:rsidRDefault="00BB035B" w:rsidP="00BB035B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2"/>
          <w:szCs w:val="24"/>
        </w:rPr>
      </w:pPr>
      <w:r w:rsidRPr="002D7C5C">
        <w:rPr>
          <w:rFonts w:ascii="맑은 고딕" w:eastAsia="맑은 고딕" w:hAnsi="맑은 고딕" w:cs="Times New Roman" w:hint="eastAsia"/>
          <w:sz w:val="22"/>
          <w:szCs w:val="24"/>
        </w:rPr>
        <w:t xml:space="preserve"> 장    소 : 아산정책연구원 1층 강당</w:t>
      </w:r>
    </w:p>
    <w:p w:rsidR="00BB035B" w:rsidRPr="002D7C5C" w:rsidRDefault="002D7C5C" w:rsidP="002D7C5C">
      <w:pPr>
        <w:widowControl w:val="0"/>
        <w:wordWrap w:val="0"/>
        <w:autoSpaceDE w:val="0"/>
        <w:autoSpaceDN w:val="0"/>
        <w:ind w:left="360"/>
        <w:rPr>
          <w:b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5.  </w:t>
      </w:r>
      <w:r w:rsidR="00BB035B" w:rsidRPr="002D7C5C">
        <w:rPr>
          <w:rFonts w:ascii="맑은 고딕" w:eastAsia="맑은 고딕" w:hAnsi="맑은 고딕" w:cs="Times New Roman" w:hint="eastAsia"/>
          <w:sz w:val="24"/>
          <w:szCs w:val="24"/>
        </w:rPr>
        <w:t xml:space="preserve">프로그램  </w:t>
      </w:r>
    </w:p>
    <w:tbl>
      <w:tblPr>
        <w:tblW w:w="4935" w:type="pct"/>
        <w:jc w:val="center"/>
        <w:tblInd w:w="126" w:type="dxa"/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"/>
        <w:gridCol w:w="1176"/>
        <w:gridCol w:w="50"/>
        <w:gridCol w:w="1537"/>
        <w:gridCol w:w="645"/>
        <w:gridCol w:w="3120"/>
        <w:gridCol w:w="4207"/>
        <w:gridCol w:w="39"/>
      </w:tblGrid>
      <w:tr w:rsidR="00373E4D" w:rsidRPr="0087425F" w:rsidTr="002D7C5C">
        <w:trPr>
          <w:gridBefore w:val="1"/>
          <w:wBefore w:w="24" w:type="pct"/>
          <w:trHeight w:val="342"/>
          <w:jc w:val="center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시간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구분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발표자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소속</w:t>
            </w:r>
          </w:p>
        </w:tc>
      </w:tr>
      <w:tr w:rsidR="00373E4D" w:rsidRPr="0087425F" w:rsidTr="002D7C5C">
        <w:trPr>
          <w:gridBefore w:val="1"/>
          <w:wBefore w:w="24" w:type="pct"/>
          <w:trHeight w:val="361"/>
          <w:jc w:val="center"/>
        </w:trPr>
        <w:tc>
          <w:tcPr>
            <w:tcW w:w="56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개회식</w:t>
            </w:r>
          </w:p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10:00-10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kern w:val="0"/>
                <w:sz w:val="18"/>
                <w:szCs w:val="18"/>
              </w:rPr>
              <w:t>개회사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서창록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유엔인권이사회 자문위원</w:t>
            </w:r>
          </w:p>
        </w:tc>
      </w:tr>
      <w:tr w:rsidR="00373E4D" w:rsidRPr="0087425F" w:rsidTr="002D7C5C">
        <w:trPr>
          <w:gridBefore w:val="1"/>
          <w:wBefore w:w="24" w:type="pct"/>
          <w:trHeight w:val="431"/>
          <w:jc w:val="center"/>
        </w:trPr>
        <w:tc>
          <w:tcPr>
            <w:tcW w:w="566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kern w:val="0"/>
                <w:sz w:val="18"/>
                <w:szCs w:val="18"/>
              </w:rPr>
              <w:t>축사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  <w:hideMark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이양희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유엔미얀마인권특별보고관</w:t>
            </w:r>
          </w:p>
        </w:tc>
      </w:tr>
      <w:tr w:rsidR="0087425F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396"/>
        </w:trPr>
        <w:tc>
          <w:tcPr>
            <w:tcW w:w="567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-49" w:left="-98" w:firstLineChars="50" w:firstLine="90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1회의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br/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br/>
              <w:t>1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0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20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-1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2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00</w:t>
            </w:r>
          </w:p>
        </w:tc>
        <w:tc>
          <w:tcPr>
            <w:tcW w:w="4415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DB3E2" w:themeFill="text2" w:themeFillTint="66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-49" w:left="-98" w:firstLineChars="50" w:firstLine="90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sz w:val="18"/>
                <w:szCs w:val="18"/>
              </w:rPr>
              <w:t>전환기 정의에 대한 국제적 접근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좌장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김헌준 고려대학교 정치외교학과 조교수</w:t>
            </w:r>
          </w:p>
        </w:tc>
      </w:tr>
      <w:tr w:rsidR="0087425F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38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발표 1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b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>전환기 정의 실현을 위한 유엔의 접근법과 노력</w:t>
            </w:r>
          </w:p>
        </w:tc>
      </w:tr>
      <w:tr w:rsidR="0087425F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38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22" w:left="44" w:firstLineChars="100" w:firstLine="180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사인 폴슨 유엔인권최고대표사무소 서울사무소장</w:t>
            </w:r>
          </w:p>
        </w:tc>
      </w:tr>
      <w:tr w:rsidR="0087425F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발표 2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b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>전환기 정의 정책의 실행과 영향에 관한 다국간 비교</w:t>
            </w:r>
          </w:p>
        </w:tc>
      </w:tr>
      <w:tr w:rsidR="0087425F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firstLineChars="100" w:firstLine="180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안냐 미어 네덜란드 유트레흐트대 법</w:t>
            </w:r>
            <w:r w:rsidRPr="002D7C5C">
              <w:rPr>
                <w:rFonts w:eastAsiaTheme="minorHAnsi" w:cs="Times New Roman"/>
                <w:kern w:val="0"/>
                <w:sz w:val="18"/>
                <w:szCs w:val="18"/>
              </w:rPr>
              <w:t>∙</w:t>
            </w: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경제</w:t>
            </w:r>
            <w:r w:rsidRPr="002D7C5C">
              <w:rPr>
                <w:rFonts w:eastAsiaTheme="minorHAnsi" w:cs="Times New Roman"/>
                <w:kern w:val="0"/>
                <w:sz w:val="18"/>
                <w:szCs w:val="18"/>
              </w:rPr>
              <w:t>∙</w:t>
            </w: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거버넌스학 부교수</w:t>
            </w:r>
          </w:p>
        </w:tc>
      </w:tr>
      <w:tr w:rsidR="0087425F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441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87425F" w:rsidRPr="002D7C5C" w:rsidRDefault="0087425F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청중</w:t>
            </w:r>
            <w:r w:rsidR="00A869AB"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들과의 대화</w:t>
            </w:r>
          </w:p>
        </w:tc>
      </w:tr>
      <w:tr w:rsidR="00E95AF6" w:rsidRPr="0087425F" w:rsidTr="002D7C5C">
        <w:trPr>
          <w:gridBefore w:val="1"/>
          <w:wBefore w:w="24" w:type="pct"/>
          <w:trHeight w:val="215"/>
          <w:jc w:val="center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5AF6" w:rsidRPr="002D7C5C" w:rsidRDefault="00E95AF6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1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2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00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-1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3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20</w:t>
            </w:r>
          </w:p>
        </w:tc>
        <w:tc>
          <w:tcPr>
            <w:tcW w:w="4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AF6" w:rsidRPr="002D7C5C" w:rsidRDefault="00E95AF6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b/>
                <w:bCs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>휴식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510"/>
        </w:trPr>
        <w:tc>
          <w:tcPr>
            <w:tcW w:w="567" w:type="pct"/>
            <w:gridSpan w:val="2"/>
            <w:vMerge w:val="restar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 w:firstLineChars="50" w:firstLine="90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2회의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br/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br/>
              <w:t>1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0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20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-1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2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00</w:t>
            </w:r>
          </w:p>
        </w:tc>
        <w:tc>
          <w:tcPr>
            <w:tcW w:w="4415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DB3E2" w:themeFill="text2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 w:firstLineChars="50" w:firstLine="90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sz w:val="18"/>
                <w:szCs w:val="18"/>
              </w:rPr>
              <w:t>북한의 반인도범죄에 대한 전환기 정의 접근법의 적용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좌장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홍성필 유엔자의적구금실무그룹 의장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38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발표 1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b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>북한인권과 전환기 정의: 피해자들의 입장과 견해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38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 w:firstLineChars="100" w:firstLine="180"/>
              <w:rPr>
                <w:rFonts w:eastAsiaTheme="minorHAnsi" w:cs="한컴바탕"/>
                <w:b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새라 손 전환기정의워킹그룹 연구팀장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38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발표 2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b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>중부유럽 각국의 전환기 경험과 정책 시사점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 w:firstLineChars="100" w:firstLine="180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김규남 폴란드 바르샤바대 국제관계학연구소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260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토론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안찬일 세계북한연구소 소장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4415" w:type="pct"/>
            <w:gridSpan w:val="5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청중 질의 및 답변</w:t>
            </w:r>
          </w:p>
        </w:tc>
      </w:tr>
      <w:tr w:rsidR="00E95AF6" w:rsidRPr="0087425F" w:rsidTr="002D7C5C">
        <w:trPr>
          <w:gridBefore w:val="1"/>
          <w:wBefore w:w="24" w:type="pct"/>
          <w:trHeight w:val="393"/>
          <w:jc w:val="center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AF6" w:rsidRPr="002D7C5C" w:rsidRDefault="00E95AF6" w:rsidP="0087425F">
            <w:pPr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15:00-15:20</w:t>
            </w:r>
          </w:p>
        </w:tc>
        <w:tc>
          <w:tcPr>
            <w:tcW w:w="4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AF6" w:rsidRPr="002D7C5C" w:rsidRDefault="00E95AF6" w:rsidP="00E95AF6">
            <w:pPr>
              <w:jc w:val="center"/>
              <w:rPr>
                <w:rFonts w:eastAsiaTheme="minorHAnsi" w:cs="한컴바탕"/>
                <w:b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>휴식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510"/>
        </w:trPr>
        <w:tc>
          <w:tcPr>
            <w:tcW w:w="567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hanging="1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3회의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br/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br/>
              <w:t>1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5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20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-1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7</w:t>
            </w:r>
            <w:r w:rsidRPr="002D7C5C"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  <w:t>:</w:t>
            </w: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00</w:t>
            </w:r>
          </w:p>
        </w:tc>
        <w:tc>
          <w:tcPr>
            <w:tcW w:w="441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DB3E2" w:themeFill="text2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 w:firstLineChars="50" w:firstLine="90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sz w:val="18"/>
                <w:szCs w:val="18"/>
              </w:rPr>
              <w:t>전환기 정의 구현을 위한 아시아지역협력의 모색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좌장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3" w:left="46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서창록 유엔인권이사회 자문위원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240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발표 1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b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/>
                <w:b/>
                <w:kern w:val="0"/>
                <w:sz w:val="18"/>
                <w:szCs w:val="18"/>
              </w:rPr>
              <w:t>‘</w:t>
            </w: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>진실의 알 권리</w:t>
            </w:r>
            <w:r w:rsidRPr="002D7C5C">
              <w:rPr>
                <w:rFonts w:eastAsiaTheme="minorHAnsi" w:cs="한컴바탕"/>
                <w:b/>
                <w:kern w:val="0"/>
                <w:sz w:val="18"/>
                <w:szCs w:val="18"/>
              </w:rPr>
              <w:t>’</w:t>
            </w: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 xml:space="preserve"> 요구의 확대와 전환기 정의 실현을 위한 과제: 네팔 사례를 중심으로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217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 w:firstLineChars="100" w:firstLine="180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까를로스 페르난데즈 토르네 스페인 바르셀로나자치대학교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38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발표 2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b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kern w:val="0"/>
                <w:sz w:val="18"/>
                <w:szCs w:val="18"/>
              </w:rPr>
              <w:t>크메르루즈 정권 잔학행위에 대한 캄보디아의 정의 구현 노력과 교훈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 xml:space="preserve"> </w:t>
            </w:r>
            <w:r w:rsid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 xml:space="preserve"> </w:t>
            </w: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다라 반탄 캄보디아기록보존센터 사무국장</w:t>
            </w:r>
          </w:p>
        </w:tc>
      </w:tr>
      <w:tr w:rsidR="00A869AB" w:rsidRPr="002D7C5C" w:rsidTr="002D7C5C">
        <w:tblPrEx>
          <w:jc w:val="left"/>
          <w:shd w:val="clear" w:color="auto" w:fill="auto"/>
        </w:tblPrEx>
        <w:trPr>
          <w:gridAfter w:val="1"/>
          <w:wAfter w:w="18" w:type="pct"/>
          <w:trHeight w:val="454"/>
        </w:trPr>
        <w:tc>
          <w:tcPr>
            <w:tcW w:w="56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6DDE8" w:themeFill="accent5" w:themeFillTint="66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-49" w:left="-98"/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jc w:val="center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토론</w:t>
            </w:r>
          </w:p>
        </w:tc>
        <w:tc>
          <w:tcPr>
            <w:tcW w:w="36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869AB" w:rsidRPr="002D7C5C" w:rsidRDefault="00A869AB" w:rsidP="00E641CB">
            <w:pPr>
              <w:spacing w:beforeLines="20" w:before="48" w:afterLines="20" w:after="48"/>
              <w:ind w:leftChars="22" w:left="44"/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백범석 경희대학교 국제대학 조교수</w:t>
            </w:r>
          </w:p>
        </w:tc>
      </w:tr>
      <w:tr w:rsidR="00A869AB" w:rsidRPr="0087425F" w:rsidTr="002D7C5C">
        <w:trPr>
          <w:gridBefore w:val="1"/>
          <w:wBefore w:w="24" w:type="pct"/>
          <w:trHeight w:val="393"/>
          <w:jc w:val="center"/>
        </w:trPr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69AB" w:rsidRPr="002D7C5C" w:rsidRDefault="00A869AB" w:rsidP="002D7C5C">
            <w:pPr>
              <w:jc w:val="center"/>
              <w:rPr>
                <w:rFonts w:eastAsiaTheme="minorHAnsi" w:cs="한컴바탕"/>
                <w:b/>
                <w:bCs/>
                <w:color w:val="1F497D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b/>
                <w:bCs/>
                <w:color w:val="1F497D"/>
                <w:kern w:val="0"/>
                <w:sz w:val="18"/>
                <w:szCs w:val="18"/>
              </w:rPr>
              <w:t>폐회</w:t>
            </w:r>
          </w:p>
        </w:tc>
        <w:tc>
          <w:tcPr>
            <w:tcW w:w="44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AB" w:rsidRPr="002D7C5C" w:rsidRDefault="00A869AB" w:rsidP="00A869AB">
            <w:pPr>
              <w:rPr>
                <w:rFonts w:eastAsiaTheme="minorHAnsi" w:cs="한컴바탕"/>
                <w:kern w:val="0"/>
                <w:sz w:val="18"/>
                <w:szCs w:val="18"/>
              </w:rPr>
            </w:pPr>
            <w:r w:rsidRPr="002D7C5C">
              <w:rPr>
                <w:rFonts w:eastAsiaTheme="minorHAnsi" w:cs="한컴바탕" w:hint="eastAsia"/>
                <w:kern w:val="0"/>
                <w:sz w:val="18"/>
                <w:szCs w:val="18"/>
              </w:rPr>
              <w:t>이영환 전환기정의워킹그룹 국장</w:t>
            </w:r>
          </w:p>
        </w:tc>
      </w:tr>
    </w:tbl>
    <w:p w:rsidR="00FF1840" w:rsidRDefault="00FF1840"/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FF1840" w:rsidRPr="00D3334E" w:rsidTr="009064B1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F1840" w:rsidRPr="00D3334E" w:rsidRDefault="00FF1840" w:rsidP="00FF1840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2</w:t>
            </w:r>
          </w:p>
        </w:tc>
      </w:tr>
    </w:tbl>
    <w:p w:rsidR="00FF1840" w:rsidRDefault="00FF1840"/>
    <w:p w:rsidR="00FF1840" w:rsidRDefault="00FF1840"/>
    <w:p w:rsidR="00FF1840" w:rsidRDefault="00FF1840"/>
    <w:p w:rsidR="00FF1840" w:rsidRPr="00FF1840" w:rsidRDefault="00FF1840" w:rsidP="00FF1840">
      <w:pPr>
        <w:pStyle w:val="a7"/>
        <w:ind w:leftChars="0" w:left="51"/>
        <w:jc w:val="center"/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&lt;</w:t>
      </w:r>
      <w:r w:rsidRPr="00FF1840">
        <w:rPr>
          <w:rFonts w:hint="eastAsia"/>
          <w:b/>
          <w:sz w:val="28"/>
          <w:szCs w:val="20"/>
        </w:rPr>
        <w:t>공동주최 기관 소개</w:t>
      </w:r>
      <w:r>
        <w:rPr>
          <w:rFonts w:hint="eastAsia"/>
          <w:b/>
          <w:sz w:val="28"/>
          <w:szCs w:val="20"/>
        </w:rPr>
        <w:t>&gt;</w:t>
      </w:r>
    </w:p>
    <w:p w:rsidR="00FF1840" w:rsidRDefault="00FF1840" w:rsidP="00FF1840">
      <w:pPr>
        <w:pStyle w:val="a7"/>
        <w:ind w:leftChars="0" w:left="51"/>
        <w:jc w:val="both"/>
        <w:rPr>
          <w:szCs w:val="20"/>
          <w:u w:val="single"/>
        </w:rPr>
      </w:pPr>
    </w:p>
    <w:p w:rsidR="00FF1840" w:rsidRDefault="00FF1840" w:rsidP="00FF1840">
      <w:pPr>
        <w:pStyle w:val="a7"/>
        <w:ind w:leftChars="0" w:left="51"/>
        <w:jc w:val="both"/>
        <w:rPr>
          <w:szCs w:val="20"/>
          <w:u w:val="single"/>
        </w:rPr>
      </w:pPr>
    </w:p>
    <w:p w:rsidR="00FF1840" w:rsidRDefault="00FF1840" w:rsidP="00FF1840">
      <w:pPr>
        <w:jc w:val="both"/>
        <w:rPr>
          <w:b/>
          <w:sz w:val="22"/>
          <w:szCs w:val="20"/>
          <w:u w:val="single"/>
        </w:rPr>
      </w:pPr>
      <w:r w:rsidRPr="00FF1840">
        <w:rPr>
          <w:rFonts w:hint="eastAsia"/>
          <w:b/>
          <w:sz w:val="22"/>
          <w:szCs w:val="20"/>
          <w:u w:val="single"/>
        </w:rPr>
        <w:t>전환기정의워킹그룹</w:t>
      </w:r>
    </w:p>
    <w:p w:rsidR="00FF1840" w:rsidRPr="00FF1840" w:rsidRDefault="00FF1840" w:rsidP="00FF1840">
      <w:pPr>
        <w:jc w:val="both"/>
        <w:rPr>
          <w:b/>
          <w:sz w:val="8"/>
          <w:szCs w:val="20"/>
          <w:u w:val="single"/>
        </w:rPr>
      </w:pPr>
    </w:p>
    <w:p w:rsidR="00FF1840" w:rsidRPr="00FF1840" w:rsidRDefault="00FF1840" w:rsidP="00FF1840">
      <w:pPr>
        <w:ind w:rightChars="353" w:right="706"/>
        <w:rPr>
          <w:szCs w:val="20"/>
        </w:rPr>
      </w:pPr>
      <w:r w:rsidRPr="00FF1840">
        <w:rPr>
          <w:rFonts w:hint="eastAsia"/>
          <w:sz w:val="22"/>
          <w:szCs w:val="20"/>
        </w:rPr>
        <w:t>전환기정의워킹그룹</w:t>
      </w:r>
      <w:r w:rsidRPr="00FF1840">
        <w:rPr>
          <w:sz w:val="22"/>
          <w:szCs w:val="20"/>
        </w:rPr>
        <w:t>(TJWG: Transitional Justice Working Group)은 유엔북한인권조사위원회(COI) 보고서를 계기로 남북한, 캐나다, 영국, 미국 등 5개국 출신 인권활동가들이 2014년 9월 서울에 설립한 비영리 국제인권단체입니다. 미국, 캐나다, 네덜란드, 독일, 일본 등 해외와 국내의 국제인권법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·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국제형사법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·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외교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·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북한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·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IT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전문가들이 자문하고 있습니다. 위성·항공사진을 활용하는 북한 내 인권 유린 사망·실종자 매장 추정지 조사와 유해발굴, 피해자 지원 등을 위한 다국간 비교연구, 전문가풀 구축, 국제기금 조성 등을 주 활동으로 삼고 있습니다.</w:t>
      </w:r>
    </w:p>
    <w:p w:rsidR="00FF1840" w:rsidRPr="00FF1840" w:rsidRDefault="00FF1840" w:rsidP="00FF1840">
      <w:pPr>
        <w:ind w:rightChars="353" w:right="706"/>
        <w:rPr>
          <w:szCs w:val="20"/>
        </w:rPr>
      </w:pPr>
    </w:p>
    <w:p w:rsidR="00FF1840" w:rsidRPr="00FF1840" w:rsidRDefault="00FF1840" w:rsidP="00FF1840">
      <w:pPr>
        <w:ind w:rightChars="353" w:right="706"/>
        <w:rPr>
          <w:szCs w:val="20"/>
        </w:rPr>
      </w:pPr>
    </w:p>
    <w:p w:rsidR="00FF1840" w:rsidRPr="00FF1840" w:rsidRDefault="00FF1840" w:rsidP="00FF1840">
      <w:pPr>
        <w:pStyle w:val="a7"/>
        <w:ind w:leftChars="0" w:left="51" w:rightChars="353" w:right="706"/>
        <w:jc w:val="both"/>
        <w:rPr>
          <w:b/>
          <w:sz w:val="22"/>
          <w:szCs w:val="20"/>
          <w:u w:val="single"/>
        </w:rPr>
      </w:pPr>
      <w:r w:rsidRPr="00FF1840">
        <w:rPr>
          <w:rFonts w:hint="eastAsia"/>
          <w:b/>
          <w:sz w:val="22"/>
          <w:szCs w:val="20"/>
          <w:u w:val="single"/>
        </w:rPr>
        <w:t>휴먼아시아</w:t>
      </w:r>
    </w:p>
    <w:p w:rsidR="00FF1840" w:rsidRPr="00FF1840" w:rsidRDefault="00FF1840" w:rsidP="00FF1840">
      <w:pPr>
        <w:ind w:rightChars="353" w:right="706"/>
        <w:rPr>
          <w:sz w:val="12"/>
          <w:szCs w:val="20"/>
        </w:rPr>
      </w:pPr>
    </w:p>
    <w:p w:rsidR="00FF1840" w:rsidRPr="00FF1840" w:rsidRDefault="00FF1840" w:rsidP="00FF1840">
      <w:pPr>
        <w:ind w:rightChars="353" w:right="706"/>
        <w:rPr>
          <w:szCs w:val="20"/>
        </w:rPr>
      </w:pPr>
      <w:r w:rsidRPr="00FF1840">
        <w:rPr>
          <w:rFonts w:hint="eastAsia"/>
          <w:sz w:val="22"/>
          <w:szCs w:val="20"/>
        </w:rPr>
        <w:t>휴먼아시아</w:t>
      </w:r>
      <w:r w:rsidRPr="00FF1840">
        <w:rPr>
          <w:sz w:val="22"/>
          <w:szCs w:val="20"/>
        </w:rPr>
        <w:t>(Human Asia)는 2006년 1월 설립 이래, 아시아지역</w:t>
      </w:r>
      <w:r w:rsidRPr="00FF1840">
        <w:rPr>
          <w:rFonts w:hint="eastAsia"/>
          <w:sz w:val="22"/>
          <w:szCs w:val="20"/>
        </w:rPr>
        <w:t xml:space="preserve"> </w:t>
      </w:r>
      <w:r w:rsidRPr="00FF1840">
        <w:rPr>
          <w:sz w:val="22"/>
          <w:szCs w:val="20"/>
        </w:rPr>
        <w:t>인권보호체계 수립을 위한 연구와 아시아지역의 인권신장에 필요한 인재양성 교육과 훈련, 정부기관·시민단체 등과 연대한 시민교육과 정 보교류 등을 통해 아시아지역의 인권 신장에 기여하는 활동을 펼치고 있습니다. 2015년 7월부터 유엔 공보국(DPI: Department of Public Information) 협력 비영리단체로도 활동하고 있습니다.</w:t>
      </w:r>
    </w:p>
    <w:p w:rsidR="00FF1840" w:rsidRPr="00FF1840" w:rsidRDefault="00FF1840" w:rsidP="00FF1840">
      <w:pPr>
        <w:ind w:rightChars="353" w:right="706"/>
        <w:rPr>
          <w:szCs w:val="20"/>
        </w:rPr>
      </w:pPr>
    </w:p>
    <w:p w:rsidR="00FF1840" w:rsidRPr="00FF1840" w:rsidRDefault="00FF1840" w:rsidP="00FF1840">
      <w:pPr>
        <w:pStyle w:val="a7"/>
        <w:ind w:leftChars="0" w:left="51" w:rightChars="353" w:right="706"/>
        <w:jc w:val="both"/>
        <w:rPr>
          <w:b/>
          <w:sz w:val="22"/>
          <w:szCs w:val="20"/>
        </w:rPr>
      </w:pPr>
      <w:r w:rsidRPr="00FF1840">
        <w:rPr>
          <w:b/>
          <w:sz w:val="22"/>
          <w:szCs w:val="20"/>
          <w:u w:val="single"/>
        </w:rPr>
        <w:t>SSK인권포럼</w:t>
      </w:r>
    </w:p>
    <w:p w:rsidR="00FF1840" w:rsidRPr="00FF1840" w:rsidRDefault="00FF1840" w:rsidP="00FF1840">
      <w:pPr>
        <w:ind w:rightChars="353" w:right="706"/>
        <w:rPr>
          <w:sz w:val="12"/>
          <w:szCs w:val="20"/>
        </w:rPr>
      </w:pPr>
    </w:p>
    <w:p w:rsidR="00FF1840" w:rsidRPr="00FF1840" w:rsidRDefault="00FF1840" w:rsidP="00FF1840">
      <w:pPr>
        <w:ind w:rightChars="353" w:right="706"/>
        <w:rPr>
          <w:szCs w:val="20"/>
        </w:rPr>
      </w:pPr>
      <w:r w:rsidRPr="00FF1840">
        <w:rPr>
          <w:sz w:val="22"/>
          <w:szCs w:val="20"/>
        </w:rPr>
        <w:t>SSK인권포럼(Social Science Korea Human Rights Forum)은 인권에 대한 사회과학적 접근을 도입한 국제 인권연구단체입니다. 본 연구단은 인권분야에서 세계적 경쟁력을 갖는 인권연구·정책·교육 허브 구축을 비전으로 삼고 있습니다. 고려대, 성균관대, 연세대, 이화여대, 스탠퍼드대, 하버드대, 그리고 미시건대의 인권연구자들이 참여하고 있고, 고려대 국제인권센터와 성균관대 인권과개발센터</w:t>
      </w:r>
      <w:r w:rsidRPr="00FF1840">
        <w:rPr>
          <w:rFonts w:hint="eastAsia"/>
          <w:sz w:val="22"/>
          <w:szCs w:val="20"/>
        </w:rPr>
        <w:t>가</w:t>
      </w:r>
      <w:r w:rsidRPr="00FF1840">
        <w:rPr>
          <w:sz w:val="22"/>
          <w:szCs w:val="20"/>
        </w:rPr>
        <w:t xml:space="preserve"> 연구 인프라 기능을 수행하고 있습니다. 미시건대 인권센터와 MOU를 체결하여 인권연구와 교육의 국제화에도 힘쓰고 있습니다.</w:t>
      </w:r>
    </w:p>
    <w:p w:rsidR="00FF1840" w:rsidRDefault="00FF1840" w:rsidP="00FF1840">
      <w:pPr>
        <w:rPr>
          <w:sz w:val="18"/>
          <w:szCs w:val="20"/>
        </w:rPr>
      </w:pPr>
    </w:p>
    <w:p w:rsidR="00FF1840" w:rsidRDefault="00FF1840" w:rsidP="00FF1840">
      <w:pPr>
        <w:rPr>
          <w:sz w:val="18"/>
          <w:szCs w:val="20"/>
        </w:rPr>
      </w:pPr>
    </w:p>
    <w:p w:rsidR="00FF1840" w:rsidRPr="00FF1840" w:rsidRDefault="00FF1840">
      <w:pPr>
        <w:rPr>
          <w:sz w:val="18"/>
          <w:szCs w:val="20"/>
        </w:rPr>
      </w:pPr>
    </w:p>
    <w:sectPr w:rsidR="00FF1840" w:rsidRPr="00FF1840" w:rsidSect="00B35445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43" w:rsidRDefault="00941443" w:rsidP="00172B77">
      <w:r>
        <w:separator/>
      </w:r>
    </w:p>
  </w:endnote>
  <w:endnote w:type="continuationSeparator" w:id="0">
    <w:p w:rsidR="00941443" w:rsidRDefault="00941443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43" w:rsidRDefault="00941443" w:rsidP="00172B77">
      <w:r>
        <w:separator/>
      </w:r>
    </w:p>
  </w:footnote>
  <w:footnote w:type="continuationSeparator" w:id="0">
    <w:p w:rsidR="00941443" w:rsidRDefault="00941443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9CB"/>
    <w:multiLevelType w:val="hybridMultilevel"/>
    <w:tmpl w:val="137CD432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0CD86B4D"/>
    <w:multiLevelType w:val="hybridMultilevel"/>
    <w:tmpl w:val="4C2804DC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">
    <w:nsid w:val="145823B3"/>
    <w:multiLevelType w:val="hybridMultilevel"/>
    <w:tmpl w:val="9F32B12C"/>
    <w:lvl w:ilvl="0" w:tplc="98126E44">
      <w:numFmt w:val="bullet"/>
      <w:lvlText w:val=""/>
      <w:lvlJc w:val="left"/>
      <w:pPr>
        <w:ind w:left="16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3">
    <w:nsid w:val="237C06AC"/>
    <w:multiLevelType w:val="hybridMultilevel"/>
    <w:tmpl w:val="30AC96A4"/>
    <w:lvl w:ilvl="0" w:tplc="B5E4920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94F724F"/>
    <w:multiLevelType w:val="hybridMultilevel"/>
    <w:tmpl w:val="2326AFBE"/>
    <w:lvl w:ilvl="0" w:tplc="A3BE4DC0">
      <w:start w:val="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2BFF05B0"/>
    <w:multiLevelType w:val="hybridMultilevel"/>
    <w:tmpl w:val="D200E208"/>
    <w:lvl w:ilvl="0" w:tplc="59906642">
      <w:start w:val="1"/>
      <w:numFmt w:val="bullet"/>
      <w:lvlText w:val=""/>
      <w:lvlJc w:val="left"/>
      <w:pPr>
        <w:ind w:left="451" w:hanging="40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8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</w:abstractNum>
  <w:abstractNum w:abstractNumId="7">
    <w:nsid w:val="302001CF"/>
    <w:multiLevelType w:val="hybridMultilevel"/>
    <w:tmpl w:val="2E0CF2F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9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>
    <w:nsid w:val="448854BB"/>
    <w:multiLevelType w:val="hybridMultilevel"/>
    <w:tmpl w:val="78445E62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4A653E6E"/>
    <w:multiLevelType w:val="hybridMultilevel"/>
    <w:tmpl w:val="0FD601BE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3">
    <w:nsid w:val="5CE9148E"/>
    <w:multiLevelType w:val="hybridMultilevel"/>
    <w:tmpl w:val="84AC3098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5ECB64FE"/>
    <w:multiLevelType w:val="hybridMultilevel"/>
    <w:tmpl w:val="0046DC7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E63FE"/>
    <w:multiLevelType w:val="hybridMultilevel"/>
    <w:tmpl w:val="0DACF8A8"/>
    <w:lvl w:ilvl="0" w:tplc="8ABE1FE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9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14"/>
  </w:num>
  <w:num w:numId="14">
    <w:abstractNumId w:val="4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10CBF"/>
    <w:rsid w:val="00015848"/>
    <w:rsid w:val="00040678"/>
    <w:rsid w:val="000409BB"/>
    <w:rsid w:val="000652D4"/>
    <w:rsid w:val="00071608"/>
    <w:rsid w:val="000A3BAE"/>
    <w:rsid w:val="000C0326"/>
    <w:rsid w:val="000C5F5D"/>
    <w:rsid w:val="000E249E"/>
    <w:rsid w:val="001017EE"/>
    <w:rsid w:val="001170E3"/>
    <w:rsid w:val="00123523"/>
    <w:rsid w:val="001251EE"/>
    <w:rsid w:val="00125ACD"/>
    <w:rsid w:val="00154793"/>
    <w:rsid w:val="00163A01"/>
    <w:rsid w:val="00172B77"/>
    <w:rsid w:val="00176CE6"/>
    <w:rsid w:val="00182F8B"/>
    <w:rsid w:val="001B64DC"/>
    <w:rsid w:val="001B7B12"/>
    <w:rsid w:val="001C68F1"/>
    <w:rsid w:val="001D7BA8"/>
    <w:rsid w:val="001E1630"/>
    <w:rsid w:val="001E776B"/>
    <w:rsid w:val="001E7906"/>
    <w:rsid w:val="001F53F4"/>
    <w:rsid w:val="00203704"/>
    <w:rsid w:val="00215F61"/>
    <w:rsid w:val="00225AD3"/>
    <w:rsid w:val="00235806"/>
    <w:rsid w:val="0026204A"/>
    <w:rsid w:val="00276DD8"/>
    <w:rsid w:val="00284991"/>
    <w:rsid w:val="002933E6"/>
    <w:rsid w:val="002B0CBC"/>
    <w:rsid w:val="002B2546"/>
    <w:rsid w:val="002B3888"/>
    <w:rsid w:val="002B3FB3"/>
    <w:rsid w:val="002C4B9F"/>
    <w:rsid w:val="002D3B5E"/>
    <w:rsid w:val="002D7C5C"/>
    <w:rsid w:val="002F15E6"/>
    <w:rsid w:val="003170C1"/>
    <w:rsid w:val="00325854"/>
    <w:rsid w:val="00325D97"/>
    <w:rsid w:val="00347873"/>
    <w:rsid w:val="003603BB"/>
    <w:rsid w:val="00373E4D"/>
    <w:rsid w:val="003A4583"/>
    <w:rsid w:val="003C3FC8"/>
    <w:rsid w:val="003D3508"/>
    <w:rsid w:val="003D7DF8"/>
    <w:rsid w:val="003F6302"/>
    <w:rsid w:val="00434D7D"/>
    <w:rsid w:val="0044518B"/>
    <w:rsid w:val="004519EC"/>
    <w:rsid w:val="0047561C"/>
    <w:rsid w:val="00481F9C"/>
    <w:rsid w:val="004857EA"/>
    <w:rsid w:val="00486380"/>
    <w:rsid w:val="004908F2"/>
    <w:rsid w:val="004C0E8E"/>
    <w:rsid w:val="004C4267"/>
    <w:rsid w:val="004C5152"/>
    <w:rsid w:val="004C77F3"/>
    <w:rsid w:val="004D4273"/>
    <w:rsid w:val="004E2531"/>
    <w:rsid w:val="004F2403"/>
    <w:rsid w:val="0051061A"/>
    <w:rsid w:val="00527E91"/>
    <w:rsid w:val="00536882"/>
    <w:rsid w:val="005435BF"/>
    <w:rsid w:val="00554A6B"/>
    <w:rsid w:val="00561B55"/>
    <w:rsid w:val="00561C8B"/>
    <w:rsid w:val="005628BC"/>
    <w:rsid w:val="00562CBF"/>
    <w:rsid w:val="00567354"/>
    <w:rsid w:val="00570F28"/>
    <w:rsid w:val="00573286"/>
    <w:rsid w:val="00585330"/>
    <w:rsid w:val="00593AA6"/>
    <w:rsid w:val="005B035E"/>
    <w:rsid w:val="005B7F19"/>
    <w:rsid w:val="005C5C7E"/>
    <w:rsid w:val="005D2708"/>
    <w:rsid w:val="005D4CF8"/>
    <w:rsid w:val="006030EC"/>
    <w:rsid w:val="00606ABE"/>
    <w:rsid w:val="0062358C"/>
    <w:rsid w:val="00636723"/>
    <w:rsid w:val="00647322"/>
    <w:rsid w:val="00656538"/>
    <w:rsid w:val="00691693"/>
    <w:rsid w:val="00693399"/>
    <w:rsid w:val="006F1E22"/>
    <w:rsid w:val="00720D90"/>
    <w:rsid w:val="007300D5"/>
    <w:rsid w:val="00746193"/>
    <w:rsid w:val="00752DE2"/>
    <w:rsid w:val="00761E15"/>
    <w:rsid w:val="007A40BB"/>
    <w:rsid w:val="007A59D2"/>
    <w:rsid w:val="007B002F"/>
    <w:rsid w:val="007D4326"/>
    <w:rsid w:val="007F3EE1"/>
    <w:rsid w:val="007F7550"/>
    <w:rsid w:val="00802611"/>
    <w:rsid w:val="00811A6F"/>
    <w:rsid w:val="00815F17"/>
    <w:rsid w:val="008377F9"/>
    <w:rsid w:val="00845C4F"/>
    <w:rsid w:val="008540BA"/>
    <w:rsid w:val="0085536D"/>
    <w:rsid w:val="00863F8F"/>
    <w:rsid w:val="0087425F"/>
    <w:rsid w:val="00892C56"/>
    <w:rsid w:val="00894612"/>
    <w:rsid w:val="008D1068"/>
    <w:rsid w:val="008F7306"/>
    <w:rsid w:val="00904FF7"/>
    <w:rsid w:val="00910AE4"/>
    <w:rsid w:val="00910C77"/>
    <w:rsid w:val="00926273"/>
    <w:rsid w:val="0093630A"/>
    <w:rsid w:val="00941443"/>
    <w:rsid w:val="009561B2"/>
    <w:rsid w:val="00982E46"/>
    <w:rsid w:val="0098381A"/>
    <w:rsid w:val="009906C0"/>
    <w:rsid w:val="0099782C"/>
    <w:rsid w:val="009A27CF"/>
    <w:rsid w:val="009B1F34"/>
    <w:rsid w:val="009C20EF"/>
    <w:rsid w:val="009C27F7"/>
    <w:rsid w:val="009D13DF"/>
    <w:rsid w:val="009D63F4"/>
    <w:rsid w:val="009E1A07"/>
    <w:rsid w:val="009E4C47"/>
    <w:rsid w:val="009E668D"/>
    <w:rsid w:val="00A21E9A"/>
    <w:rsid w:val="00A2751D"/>
    <w:rsid w:val="00A42E2F"/>
    <w:rsid w:val="00A47C51"/>
    <w:rsid w:val="00A51D4B"/>
    <w:rsid w:val="00A701C7"/>
    <w:rsid w:val="00A869AB"/>
    <w:rsid w:val="00A90026"/>
    <w:rsid w:val="00A91AFD"/>
    <w:rsid w:val="00AA5B18"/>
    <w:rsid w:val="00AA7E99"/>
    <w:rsid w:val="00AB21E6"/>
    <w:rsid w:val="00AB7BBB"/>
    <w:rsid w:val="00AE15B8"/>
    <w:rsid w:val="00AE2804"/>
    <w:rsid w:val="00AF1630"/>
    <w:rsid w:val="00AF753C"/>
    <w:rsid w:val="00B117B7"/>
    <w:rsid w:val="00B127EB"/>
    <w:rsid w:val="00B221A9"/>
    <w:rsid w:val="00B24167"/>
    <w:rsid w:val="00B319F3"/>
    <w:rsid w:val="00B35445"/>
    <w:rsid w:val="00B42F42"/>
    <w:rsid w:val="00B43CEA"/>
    <w:rsid w:val="00B5126F"/>
    <w:rsid w:val="00B52EC3"/>
    <w:rsid w:val="00B608AC"/>
    <w:rsid w:val="00B62E6D"/>
    <w:rsid w:val="00B72D8C"/>
    <w:rsid w:val="00B7474A"/>
    <w:rsid w:val="00B75D2F"/>
    <w:rsid w:val="00BB035B"/>
    <w:rsid w:val="00BB75C7"/>
    <w:rsid w:val="00BC17E1"/>
    <w:rsid w:val="00BE32F1"/>
    <w:rsid w:val="00BE7026"/>
    <w:rsid w:val="00BF5B90"/>
    <w:rsid w:val="00C2145A"/>
    <w:rsid w:val="00C2290C"/>
    <w:rsid w:val="00C22DF2"/>
    <w:rsid w:val="00C449FB"/>
    <w:rsid w:val="00C46795"/>
    <w:rsid w:val="00C6241B"/>
    <w:rsid w:val="00C72C3C"/>
    <w:rsid w:val="00C810BE"/>
    <w:rsid w:val="00C864F3"/>
    <w:rsid w:val="00CA54AE"/>
    <w:rsid w:val="00CC6353"/>
    <w:rsid w:val="00CF033D"/>
    <w:rsid w:val="00CF62CF"/>
    <w:rsid w:val="00D27A29"/>
    <w:rsid w:val="00D3056E"/>
    <w:rsid w:val="00D3358B"/>
    <w:rsid w:val="00D45F17"/>
    <w:rsid w:val="00D772CD"/>
    <w:rsid w:val="00D80E10"/>
    <w:rsid w:val="00D87774"/>
    <w:rsid w:val="00D92993"/>
    <w:rsid w:val="00D937CE"/>
    <w:rsid w:val="00D9404B"/>
    <w:rsid w:val="00D95506"/>
    <w:rsid w:val="00D95EF0"/>
    <w:rsid w:val="00D969A8"/>
    <w:rsid w:val="00DB2D84"/>
    <w:rsid w:val="00DD273E"/>
    <w:rsid w:val="00DE5FAB"/>
    <w:rsid w:val="00E10494"/>
    <w:rsid w:val="00E14124"/>
    <w:rsid w:val="00E24C0D"/>
    <w:rsid w:val="00E34FC5"/>
    <w:rsid w:val="00E40508"/>
    <w:rsid w:val="00E42EE9"/>
    <w:rsid w:val="00E641CB"/>
    <w:rsid w:val="00E669E6"/>
    <w:rsid w:val="00E70D50"/>
    <w:rsid w:val="00E74A8E"/>
    <w:rsid w:val="00E756B0"/>
    <w:rsid w:val="00E80828"/>
    <w:rsid w:val="00E86C91"/>
    <w:rsid w:val="00E9348E"/>
    <w:rsid w:val="00E95904"/>
    <w:rsid w:val="00E95AF6"/>
    <w:rsid w:val="00EB22CE"/>
    <w:rsid w:val="00EB2575"/>
    <w:rsid w:val="00EB3C4D"/>
    <w:rsid w:val="00EB3E97"/>
    <w:rsid w:val="00EC3558"/>
    <w:rsid w:val="00EC5907"/>
    <w:rsid w:val="00ED19E7"/>
    <w:rsid w:val="00ED55F5"/>
    <w:rsid w:val="00EE1337"/>
    <w:rsid w:val="00EE1DCB"/>
    <w:rsid w:val="00F0790E"/>
    <w:rsid w:val="00F1120E"/>
    <w:rsid w:val="00F2324D"/>
    <w:rsid w:val="00F259FA"/>
    <w:rsid w:val="00F40C39"/>
    <w:rsid w:val="00F52787"/>
    <w:rsid w:val="00F72A20"/>
    <w:rsid w:val="00F7422B"/>
    <w:rsid w:val="00F77D64"/>
    <w:rsid w:val="00FA59F6"/>
    <w:rsid w:val="00FE1303"/>
    <w:rsid w:val="00FE50BA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1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2" w:color="F4F4F4"/>
                <w:right w:val="none" w:sz="0" w:space="0" w:color="auto"/>
              </w:divBdr>
            </w:div>
          </w:divsChild>
        </w:div>
        <w:div w:id="37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com</cp:lastModifiedBy>
  <cp:revision>2</cp:revision>
  <cp:lastPrinted>2015-09-08T06:17:00Z</cp:lastPrinted>
  <dcterms:created xsi:type="dcterms:W3CDTF">2015-11-16T04:51:00Z</dcterms:created>
  <dcterms:modified xsi:type="dcterms:W3CDTF">2015-11-16T04:51:00Z</dcterms:modified>
</cp:coreProperties>
</file>