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4"/>
        <w:gridCol w:w="3137"/>
        <w:gridCol w:w="3969"/>
      </w:tblGrid>
      <w:tr w:rsidR="00EC5907" w:rsidRPr="00D3334E" w:rsidTr="00EF4280">
        <w:trPr>
          <w:trHeight w:val="766"/>
        </w:trPr>
        <w:tc>
          <w:tcPr>
            <w:tcW w:w="2674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7106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4E1943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D721DF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EF4280">
        <w:trPr>
          <w:trHeight w:val="404"/>
        </w:trPr>
        <w:tc>
          <w:tcPr>
            <w:tcW w:w="26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BC6A18" w:rsidP="00916CC8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 w:rsidR="00AB7279">
              <w:rPr>
                <w:rFonts w:hint="eastAsia"/>
                <w:b/>
              </w:rPr>
              <w:t xml:space="preserve"> 7</w:t>
            </w:r>
            <w:r w:rsidR="00EC5907" w:rsidRPr="00D3334E">
              <w:rPr>
                <w:b/>
              </w:rPr>
              <w:t>월</w:t>
            </w:r>
            <w:r w:rsidR="00F12B8B">
              <w:rPr>
                <w:rFonts w:hint="eastAsia"/>
                <w:b/>
              </w:rPr>
              <w:t xml:space="preserve"> </w:t>
            </w:r>
            <w:r w:rsidR="009A6EAA">
              <w:rPr>
                <w:rFonts w:hint="eastAsia"/>
                <w:b/>
              </w:rPr>
              <w:t>7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EF4280">
        <w:trPr>
          <w:trHeight w:val="405"/>
        </w:trPr>
        <w:tc>
          <w:tcPr>
            <w:tcW w:w="267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C2557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7F2858">
              <w:rPr>
                <w:rFonts w:hint="eastAsia"/>
                <w:b/>
              </w:rPr>
              <w:t>3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EF4280">
        <w:trPr>
          <w:trHeight w:val="426"/>
        </w:trPr>
        <w:tc>
          <w:tcPr>
            <w:tcW w:w="2674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EF4280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BC6A18">
              <w:rPr>
                <w:rFonts w:hint="eastAsia"/>
                <w:b/>
              </w:rPr>
              <w:t>:</w:t>
            </w:r>
            <w:r w:rsidR="00EF4280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02-3701-7349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BC6A18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="00BC6A18">
              <w:rPr>
                <w:rFonts w:hint="eastAsia"/>
                <w:b/>
              </w:rPr>
              <w:t>:</w:t>
            </w:r>
            <w:r w:rsidR="00EF4280">
              <w:rPr>
                <w:rFonts w:hint="eastAsia"/>
                <w:b/>
              </w:rPr>
              <w:t xml:space="preserve"> </w:t>
            </w:r>
            <w:hyperlink r:id="rId10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20455A" w:rsidRPr="006258D4" w:rsidRDefault="003A427B" w:rsidP="006258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48260</wp:posOffset>
                </wp:positionV>
                <wp:extent cx="6153150" cy="781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8F" w:rsidRPr="0007298F" w:rsidRDefault="00FB5A88" w:rsidP="0007298F">
                            <w:pPr>
                              <w:jc w:val="center"/>
                              <w:rPr>
                                <w:rFonts w:ascii="바탕" w:eastAsia="바탕" w:hAnsi="바탕" w:cs="바탕"/>
                                <w:b/>
                                <w:sz w:val="32"/>
                                <w:szCs w:val="32"/>
                              </w:rPr>
                            </w:pPr>
                            <w:r w:rsidRPr="00FB5A88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 xml:space="preserve"> ‘아산-SIPRI 국제회의’ 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28"/>
                                <w:szCs w:val="28"/>
                              </w:rPr>
                              <w:t xml:space="preserve">9일 </w:t>
                            </w:r>
                            <w:r w:rsidRPr="00FB5A88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</w:rPr>
                              <w:t>개최</w:t>
                            </w:r>
                            <w:r w:rsidR="0007298F" w:rsidRPr="0007298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24603" w:rsidRPr="00FB5A88" w:rsidRDefault="00FB5A88" w:rsidP="00FB5A88">
                            <w:pPr>
                              <w:ind w:firstLineChars="150" w:firstLine="48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5A8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“동북아</w:t>
                            </w:r>
                            <w:r w:rsidRPr="00FB5A8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평화협력 구상과 유럽의 신뢰안보구축 경험”</w:t>
                            </w:r>
                            <w:r w:rsidRPr="00FB5A8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3.8pt;width:48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" strokeweight="1.5pt">
                <v:textbox>
                  <w:txbxContent>
                    <w:p w:rsidR="0007298F" w:rsidRPr="0007298F" w:rsidRDefault="00FB5A88" w:rsidP="0007298F">
                      <w:pPr>
                        <w:jc w:val="center"/>
                        <w:rPr>
                          <w:rFonts w:ascii="바탕" w:eastAsia="바탕" w:hAnsi="바탕" w:cs="바탕"/>
                          <w:b/>
                          <w:sz w:val="32"/>
                          <w:szCs w:val="32"/>
                        </w:rPr>
                      </w:pPr>
                      <w:r w:rsidRPr="00FB5A88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 xml:space="preserve"> ‘아산-SIPRI 국제회의’ </w:t>
                      </w:r>
                      <w:r>
                        <w:rPr>
                          <w:rFonts w:eastAsiaTheme="minorHAnsi" w:hint="eastAsia"/>
                          <w:b/>
                          <w:sz w:val="28"/>
                          <w:szCs w:val="28"/>
                        </w:rPr>
                        <w:t xml:space="preserve">9일 </w:t>
                      </w:r>
                      <w:r w:rsidRPr="00FB5A88">
                        <w:rPr>
                          <w:rFonts w:eastAsiaTheme="minorHAnsi"/>
                          <w:b/>
                          <w:sz w:val="28"/>
                          <w:szCs w:val="28"/>
                        </w:rPr>
                        <w:t>개최</w:t>
                      </w:r>
                      <w:r w:rsidR="0007298F" w:rsidRPr="0007298F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24603" w:rsidRPr="00FB5A88" w:rsidRDefault="00FB5A88" w:rsidP="00FB5A88">
                      <w:pPr>
                        <w:ind w:firstLineChars="150" w:firstLine="480"/>
                        <w:rPr>
                          <w:b/>
                          <w:sz w:val="32"/>
                          <w:szCs w:val="32"/>
                        </w:rPr>
                      </w:pPr>
                      <w:r w:rsidRPr="00FB5A88">
                        <w:rPr>
                          <w:rFonts w:hint="eastAsia"/>
                          <w:b/>
                          <w:sz w:val="32"/>
                          <w:szCs w:val="32"/>
                        </w:rPr>
                        <w:t>“동북아</w:t>
                      </w:r>
                      <w:r w:rsidRPr="00FB5A88">
                        <w:rPr>
                          <w:b/>
                          <w:sz w:val="32"/>
                          <w:szCs w:val="32"/>
                        </w:rPr>
                        <w:t xml:space="preserve"> 평화협력 구상과 유럽의 신뢰안보구축 경험”</w:t>
                      </w:r>
                      <w:r w:rsidRPr="00FB5A88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58D4" w:rsidRDefault="006258D4" w:rsidP="003A427B">
      <w:pPr>
        <w:spacing w:before="120" w:afterLines="50" w:after="120"/>
        <w:ind w:right="510"/>
        <w:rPr>
          <w:sz w:val="2"/>
          <w:szCs w:val="2"/>
        </w:rPr>
      </w:pPr>
    </w:p>
    <w:p w:rsidR="00E03054" w:rsidRPr="00DA3002" w:rsidRDefault="00E03054" w:rsidP="003A427B">
      <w:pPr>
        <w:spacing w:before="120" w:afterLines="50" w:after="120"/>
        <w:ind w:right="510"/>
        <w:rPr>
          <w:sz w:val="16"/>
          <w:szCs w:val="16"/>
        </w:rPr>
      </w:pPr>
    </w:p>
    <w:p w:rsidR="006258D4" w:rsidRDefault="006258D4" w:rsidP="003A427B">
      <w:pPr>
        <w:pStyle w:val="a7"/>
        <w:spacing w:before="120" w:afterLines="50" w:after="120"/>
        <w:ind w:leftChars="0" w:left="1200" w:right="510"/>
        <w:rPr>
          <w:sz w:val="2"/>
          <w:szCs w:val="2"/>
        </w:rPr>
      </w:pPr>
    </w:p>
    <w:p w:rsidR="00AD7120" w:rsidRPr="0007298F" w:rsidRDefault="00AD7120" w:rsidP="003A427B">
      <w:pPr>
        <w:spacing w:before="120" w:afterLines="50" w:after="120"/>
        <w:ind w:right="510"/>
        <w:rPr>
          <w:sz w:val="2"/>
          <w:szCs w:val="2"/>
        </w:rPr>
      </w:pPr>
    </w:p>
    <w:p w:rsidR="00EF4280" w:rsidRPr="00EF4280" w:rsidRDefault="00FB5A88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 w:rsidRPr="00FB5A88">
        <w:rPr>
          <w:rFonts w:eastAsiaTheme="minorHAnsi" w:hint="eastAsia"/>
          <w:sz w:val="24"/>
          <w:szCs w:val="24"/>
        </w:rPr>
        <w:t>아산정책연구원</w:t>
      </w:r>
      <w:r w:rsidRPr="00FB5A88">
        <w:rPr>
          <w:rFonts w:eastAsiaTheme="minorHAnsi"/>
          <w:sz w:val="24"/>
          <w:szCs w:val="24"/>
        </w:rPr>
        <w:t xml:space="preserve"> (원장 함재봉, www.asaninst.org)</w:t>
      </w:r>
      <w:r w:rsidR="00A73115">
        <w:rPr>
          <w:rFonts w:eastAsiaTheme="minorHAnsi" w:hint="eastAsia"/>
          <w:sz w:val="24"/>
          <w:szCs w:val="24"/>
        </w:rPr>
        <w:t>은</w:t>
      </w:r>
      <w:r w:rsidRPr="00FB5A88">
        <w:rPr>
          <w:rFonts w:eastAsiaTheme="minorHAnsi"/>
          <w:sz w:val="24"/>
          <w:szCs w:val="24"/>
        </w:rPr>
        <w:t xml:space="preserve"> </w:t>
      </w:r>
      <w:proofErr w:type="spellStart"/>
      <w:r w:rsidR="009A1FB3">
        <w:rPr>
          <w:rFonts w:eastAsiaTheme="minorHAnsi"/>
          <w:sz w:val="24"/>
          <w:szCs w:val="24"/>
        </w:rPr>
        <w:t>스</w:t>
      </w:r>
      <w:r w:rsidR="009A1FB3">
        <w:rPr>
          <w:rFonts w:eastAsiaTheme="minorHAnsi" w:hint="eastAsia"/>
          <w:sz w:val="24"/>
          <w:szCs w:val="24"/>
        </w:rPr>
        <w:t>톡</w:t>
      </w:r>
      <w:r w:rsidRPr="00FB5A88">
        <w:rPr>
          <w:rFonts w:eastAsiaTheme="minorHAnsi"/>
          <w:sz w:val="24"/>
          <w:szCs w:val="24"/>
        </w:rPr>
        <w:t>홀롬국제평화연구소</w:t>
      </w:r>
      <w:proofErr w:type="spellEnd"/>
      <w:r w:rsidRPr="00FB5A88">
        <w:rPr>
          <w:rFonts w:eastAsiaTheme="minorHAnsi" w:hint="eastAsia"/>
          <w:sz w:val="24"/>
          <w:szCs w:val="24"/>
        </w:rPr>
        <w:t xml:space="preserve"> </w:t>
      </w:r>
      <w:r w:rsidR="00A309F1">
        <w:rPr>
          <w:rFonts w:eastAsiaTheme="minorHAnsi" w:hint="eastAsia"/>
          <w:sz w:val="24"/>
          <w:szCs w:val="24"/>
        </w:rPr>
        <w:t>(</w:t>
      </w:r>
      <w:r w:rsidRPr="00FB5A88">
        <w:rPr>
          <w:rFonts w:eastAsiaTheme="minorHAnsi"/>
          <w:sz w:val="24"/>
          <w:szCs w:val="24"/>
        </w:rPr>
        <w:t>SIPRI)</w:t>
      </w:r>
      <w:r w:rsidR="00A73115">
        <w:rPr>
          <w:rFonts w:eastAsiaTheme="minorHAnsi" w:hint="eastAsia"/>
          <w:sz w:val="24"/>
          <w:szCs w:val="24"/>
        </w:rPr>
        <w:t>와</w:t>
      </w:r>
      <w:r w:rsidRPr="00FB5A88">
        <w:rPr>
          <w:rFonts w:eastAsiaTheme="minorHAnsi"/>
          <w:sz w:val="24"/>
          <w:szCs w:val="24"/>
        </w:rPr>
        <w:t xml:space="preserve"> </w:t>
      </w:r>
      <w:r w:rsidR="00A73115">
        <w:rPr>
          <w:rFonts w:eastAsiaTheme="minorHAnsi" w:hint="eastAsia"/>
          <w:sz w:val="24"/>
          <w:szCs w:val="24"/>
        </w:rPr>
        <w:t xml:space="preserve">공동주최로 </w:t>
      </w:r>
      <w:r w:rsidRPr="00FB5A88">
        <w:rPr>
          <w:rFonts w:eastAsiaTheme="minorHAnsi"/>
          <w:sz w:val="24"/>
          <w:szCs w:val="24"/>
        </w:rPr>
        <w:t>“동북아 평화협력 구상과 유럽의 신뢰안보구축 경험”</w:t>
      </w:r>
      <w:r w:rsidR="00A309F1">
        <w:rPr>
          <w:rFonts w:eastAsiaTheme="minorHAnsi" w:hint="eastAsia"/>
          <w:sz w:val="24"/>
          <w:szCs w:val="24"/>
        </w:rPr>
        <w:t>을 주제로</w:t>
      </w:r>
      <w:r w:rsidRPr="00FB5A88">
        <w:rPr>
          <w:rFonts w:eastAsiaTheme="minorHAnsi"/>
          <w:sz w:val="24"/>
          <w:szCs w:val="24"/>
        </w:rPr>
        <w:t xml:space="preserve"> </w:t>
      </w:r>
      <w:r w:rsidR="00A73115">
        <w:rPr>
          <w:rFonts w:eastAsiaTheme="minorHAnsi"/>
          <w:sz w:val="24"/>
          <w:szCs w:val="24"/>
        </w:rPr>
        <w:t>국제회의</w:t>
      </w:r>
      <w:r w:rsidR="00A73115">
        <w:rPr>
          <w:rFonts w:eastAsiaTheme="minorHAnsi" w:hint="eastAsia"/>
          <w:sz w:val="24"/>
          <w:szCs w:val="24"/>
        </w:rPr>
        <w:t xml:space="preserve">를 </w:t>
      </w:r>
      <w:r w:rsidRPr="00FB5A88">
        <w:rPr>
          <w:rFonts w:eastAsiaTheme="minorHAnsi"/>
          <w:sz w:val="24"/>
          <w:szCs w:val="24"/>
        </w:rPr>
        <w:t xml:space="preserve">9일(수) </w:t>
      </w:r>
      <w:r w:rsidR="00A309F1">
        <w:rPr>
          <w:rFonts w:eastAsiaTheme="minorHAnsi" w:hint="eastAsia"/>
          <w:sz w:val="24"/>
          <w:szCs w:val="24"/>
        </w:rPr>
        <w:t xml:space="preserve">오전 9시30분 </w:t>
      </w:r>
      <w:r w:rsidR="00A73115">
        <w:rPr>
          <w:rFonts w:eastAsiaTheme="minorHAnsi"/>
          <w:sz w:val="24"/>
          <w:szCs w:val="24"/>
        </w:rPr>
        <w:t>연구원에</w:t>
      </w:r>
      <w:r w:rsidR="00A73115">
        <w:rPr>
          <w:rFonts w:eastAsiaTheme="minorHAnsi" w:hint="eastAsia"/>
          <w:sz w:val="24"/>
          <w:szCs w:val="24"/>
        </w:rPr>
        <w:t xml:space="preserve">서 </w:t>
      </w:r>
      <w:r w:rsidR="00534774">
        <w:rPr>
          <w:rFonts w:eastAsiaTheme="minorHAnsi"/>
          <w:sz w:val="24"/>
          <w:szCs w:val="24"/>
        </w:rPr>
        <w:t>개최</w:t>
      </w:r>
      <w:r w:rsidR="00A73115">
        <w:rPr>
          <w:rFonts w:eastAsiaTheme="minorHAnsi" w:hint="eastAsia"/>
          <w:sz w:val="24"/>
          <w:szCs w:val="24"/>
        </w:rPr>
        <w:t>한</w:t>
      </w:r>
      <w:r w:rsidRPr="00FB5A88">
        <w:rPr>
          <w:rFonts w:eastAsiaTheme="minorHAnsi"/>
          <w:sz w:val="24"/>
          <w:szCs w:val="24"/>
        </w:rPr>
        <w:t>다.</w:t>
      </w:r>
      <w:r w:rsidR="00A309F1">
        <w:rPr>
          <w:rFonts w:eastAsiaTheme="minorHAnsi" w:hint="eastAsia"/>
          <w:sz w:val="24"/>
          <w:szCs w:val="24"/>
        </w:rPr>
        <w:t xml:space="preserve"> 이 회의는 외교부가 후원한다.</w:t>
      </w:r>
      <w:bookmarkStart w:id="0" w:name="_GoBack"/>
      <w:bookmarkEnd w:id="0"/>
    </w:p>
    <w:p w:rsidR="00FB5A88" w:rsidRPr="00FB5A88" w:rsidRDefault="0062452C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회의에는 </w:t>
      </w:r>
      <w:r w:rsidR="00FB5A88" w:rsidRPr="00FB5A88">
        <w:rPr>
          <w:rFonts w:eastAsiaTheme="minorHAnsi"/>
          <w:sz w:val="24"/>
          <w:szCs w:val="24"/>
        </w:rPr>
        <w:t xml:space="preserve">윤병세 외교부 </w:t>
      </w:r>
      <w:r w:rsidR="007F2858">
        <w:rPr>
          <w:rFonts w:eastAsiaTheme="minorHAnsi"/>
          <w:sz w:val="24"/>
          <w:szCs w:val="24"/>
        </w:rPr>
        <w:t>장</w:t>
      </w:r>
      <w:r w:rsidR="007F2858">
        <w:rPr>
          <w:rFonts w:eastAsiaTheme="minorHAnsi" w:hint="eastAsia"/>
          <w:sz w:val="24"/>
          <w:szCs w:val="24"/>
        </w:rPr>
        <w:t>관</w:t>
      </w:r>
      <w:r>
        <w:rPr>
          <w:rFonts w:eastAsiaTheme="minorHAnsi" w:hint="eastAsia"/>
          <w:sz w:val="24"/>
          <w:szCs w:val="24"/>
        </w:rPr>
        <w:t>이 기조연설을 하고</w:t>
      </w:r>
      <w:r w:rsidR="007F2858">
        <w:rPr>
          <w:rFonts w:eastAsiaTheme="minorHAnsi" w:hint="eastAsia"/>
          <w:sz w:val="24"/>
          <w:szCs w:val="24"/>
        </w:rPr>
        <w:t xml:space="preserve">, </w:t>
      </w:r>
      <w:r w:rsidR="007F2858">
        <w:rPr>
          <w:rFonts w:eastAsiaTheme="minorHAnsi"/>
          <w:sz w:val="24"/>
          <w:szCs w:val="24"/>
        </w:rPr>
        <w:t>미국</w:t>
      </w:r>
      <w:r w:rsidR="00FB5A88" w:rsidRPr="00FB5A88">
        <w:rPr>
          <w:rFonts w:eastAsiaTheme="minorHAnsi"/>
          <w:sz w:val="24"/>
          <w:szCs w:val="24"/>
        </w:rPr>
        <w:t xml:space="preserve"> </w:t>
      </w:r>
      <w:proofErr w:type="spellStart"/>
      <w:r w:rsidR="00FB5A88" w:rsidRPr="00FB5A88">
        <w:rPr>
          <w:rFonts w:eastAsiaTheme="minorHAnsi"/>
          <w:sz w:val="24"/>
          <w:szCs w:val="24"/>
        </w:rPr>
        <w:t>더글라스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 팔(Douglas </w:t>
      </w:r>
      <w:proofErr w:type="spellStart"/>
      <w:r w:rsidR="00FB5A88" w:rsidRPr="00FB5A88">
        <w:rPr>
          <w:rFonts w:eastAsiaTheme="minorHAnsi"/>
          <w:sz w:val="24"/>
          <w:szCs w:val="24"/>
        </w:rPr>
        <w:t>Paal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) </w:t>
      </w:r>
      <w:proofErr w:type="spellStart"/>
      <w:r w:rsidR="00FB5A88" w:rsidRPr="00FB5A88">
        <w:rPr>
          <w:rFonts w:eastAsiaTheme="minorHAnsi"/>
          <w:sz w:val="24"/>
          <w:szCs w:val="24"/>
        </w:rPr>
        <w:t>카네기평화재단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 부회장, </w:t>
      </w:r>
      <w:r w:rsidR="007F2858">
        <w:rPr>
          <w:rFonts w:eastAsiaTheme="minorHAnsi"/>
          <w:sz w:val="24"/>
          <w:szCs w:val="24"/>
        </w:rPr>
        <w:t>중국</w:t>
      </w:r>
      <w:r w:rsidR="00FB5A88" w:rsidRPr="00FB5A88">
        <w:rPr>
          <w:rFonts w:eastAsiaTheme="minorHAnsi"/>
          <w:sz w:val="24"/>
          <w:szCs w:val="24"/>
        </w:rPr>
        <w:t xml:space="preserve"> </w:t>
      </w:r>
      <w:proofErr w:type="spellStart"/>
      <w:r w:rsidR="00FB5A88" w:rsidRPr="00FB5A88">
        <w:rPr>
          <w:rFonts w:eastAsiaTheme="minorHAnsi"/>
          <w:sz w:val="24"/>
          <w:szCs w:val="24"/>
        </w:rPr>
        <w:t>진찬롱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(Jin </w:t>
      </w:r>
      <w:proofErr w:type="spellStart"/>
      <w:r w:rsidR="00FB5A88" w:rsidRPr="00FB5A88">
        <w:rPr>
          <w:rFonts w:eastAsiaTheme="minorHAnsi"/>
          <w:sz w:val="24"/>
          <w:szCs w:val="24"/>
        </w:rPr>
        <w:t>Canrong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) </w:t>
      </w:r>
      <w:proofErr w:type="spellStart"/>
      <w:r w:rsidR="00FB5A88" w:rsidRPr="00FB5A88">
        <w:rPr>
          <w:rFonts w:eastAsiaTheme="minorHAnsi"/>
          <w:sz w:val="24"/>
          <w:szCs w:val="24"/>
        </w:rPr>
        <w:t>인민대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 교수, </w:t>
      </w:r>
      <w:r w:rsidR="007F2858">
        <w:rPr>
          <w:rFonts w:eastAsiaTheme="minorHAnsi"/>
          <w:sz w:val="24"/>
          <w:szCs w:val="24"/>
        </w:rPr>
        <w:t>일본</w:t>
      </w:r>
      <w:r w:rsidR="00FB5A88" w:rsidRPr="00FB5A88">
        <w:rPr>
          <w:rFonts w:eastAsiaTheme="minorHAnsi"/>
          <w:sz w:val="24"/>
          <w:szCs w:val="24"/>
        </w:rPr>
        <w:t xml:space="preserve"> 모리모토 </w:t>
      </w:r>
      <w:proofErr w:type="spellStart"/>
      <w:r w:rsidR="00FB5A88" w:rsidRPr="00FB5A88">
        <w:rPr>
          <w:rFonts w:eastAsiaTheme="minorHAnsi"/>
          <w:sz w:val="24"/>
          <w:szCs w:val="24"/>
        </w:rPr>
        <w:t>사토시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 (Morimoto Satoshi) 전 </w:t>
      </w:r>
      <w:proofErr w:type="spellStart"/>
      <w:r w:rsidR="00FB5A88" w:rsidRPr="00FB5A88">
        <w:rPr>
          <w:rFonts w:eastAsiaTheme="minorHAnsi"/>
          <w:sz w:val="24"/>
          <w:szCs w:val="24"/>
        </w:rPr>
        <w:t>방위성</w:t>
      </w:r>
      <w:proofErr w:type="spellEnd"/>
      <w:r w:rsidR="00FB5A88" w:rsidRPr="00FB5A88">
        <w:rPr>
          <w:rFonts w:eastAsiaTheme="minorHAnsi"/>
          <w:sz w:val="24"/>
          <w:szCs w:val="24"/>
        </w:rPr>
        <w:t xml:space="preserve"> 방위상</w:t>
      </w:r>
      <w:r w:rsidR="007F2858">
        <w:rPr>
          <w:rFonts w:eastAsiaTheme="minorHAnsi" w:hint="eastAsia"/>
          <w:sz w:val="24"/>
          <w:szCs w:val="24"/>
        </w:rPr>
        <w:t xml:space="preserve"> </w:t>
      </w:r>
      <w:r w:rsidR="00FB5A88" w:rsidRPr="00FB5A88">
        <w:rPr>
          <w:rFonts w:eastAsiaTheme="minorHAnsi"/>
          <w:sz w:val="24"/>
          <w:szCs w:val="24"/>
        </w:rPr>
        <w:t>등 세계적 외교안보 전문가 20여</w:t>
      </w:r>
      <w:r>
        <w:rPr>
          <w:rFonts w:eastAsiaTheme="minorHAnsi" w:hint="eastAsia"/>
          <w:sz w:val="24"/>
          <w:szCs w:val="24"/>
        </w:rPr>
        <w:t>명도</w:t>
      </w:r>
      <w:r w:rsidR="00FB5A88" w:rsidRPr="00FB5A88">
        <w:rPr>
          <w:rFonts w:eastAsiaTheme="minorHAnsi"/>
          <w:sz w:val="24"/>
          <w:szCs w:val="24"/>
        </w:rPr>
        <w:t xml:space="preserve"> 참가한다</w:t>
      </w:r>
      <w:r w:rsidR="0043223D">
        <w:rPr>
          <w:rFonts w:eastAsiaTheme="minorHAnsi"/>
          <w:sz w:val="24"/>
          <w:szCs w:val="24"/>
        </w:rPr>
        <w:t>.</w:t>
      </w:r>
    </w:p>
    <w:p w:rsidR="00EF4280" w:rsidRPr="00EF4280" w:rsidRDefault="0086248B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이 회의는</w:t>
      </w:r>
      <w:r w:rsidR="0062452C">
        <w:rPr>
          <w:rFonts w:eastAsiaTheme="minorHAnsi" w:hint="eastAsia"/>
          <w:sz w:val="24"/>
          <w:szCs w:val="24"/>
        </w:rPr>
        <w:t xml:space="preserve"> </w:t>
      </w:r>
      <w:r w:rsidR="0062452C" w:rsidRPr="00FB5A88">
        <w:rPr>
          <w:rFonts w:eastAsiaTheme="minorHAnsi"/>
          <w:sz w:val="24"/>
          <w:szCs w:val="24"/>
        </w:rPr>
        <w:t xml:space="preserve">과거 유럽의 갈등 극복 경험과 </w:t>
      </w:r>
      <w:r w:rsidR="0062452C">
        <w:rPr>
          <w:rFonts w:eastAsiaTheme="minorHAnsi"/>
          <w:sz w:val="24"/>
          <w:szCs w:val="24"/>
        </w:rPr>
        <w:t>동북아</w:t>
      </w:r>
      <w:r w:rsidR="0062452C" w:rsidRPr="00FB5A88">
        <w:rPr>
          <w:rFonts w:eastAsiaTheme="minorHAnsi"/>
          <w:sz w:val="24"/>
          <w:szCs w:val="24"/>
        </w:rPr>
        <w:t xml:space="preserve"> 현실을 비교</w:t>
      </w:r>
      <w:r>
        <w:rPr>
          <w:rFonts w:eastAsiaTheme="minorHAnsi" w:hint="eastAsia"/>
          <w:sz w:val="24"/>
          <w:szCs w:val="24"/>
        </w:rPr>
        <w:t>,</w:t>
      </w:r>
      <w:r w:rsidR="0062452C" w:rsidRPr="00FB5A88">
        <w:rPr>
          <w:rFonts w:eastAsiaTheme="minorHAnsi"/>
          <w:sz w:val="24"/>
          <w:szCs w:val="24"/>
        </w:rPr>
        <w:t xml:space="preserve"> 동북아 평화협력을 위한 조건과 방법을 </w:t>
      </w:r>
      <w:r w:rsidR="0062452C">
        <w:rPr>
          <w:rFonts w:eastAsiaTheme="minorHAnsi" w:hint="eastAsia"/>
          <w:sz w:val="24"/>
          <w:szCs w:val="24"/>
        </w:rPr>
        <w:t>모색</w:t>
      </w:r>
      <w:r>
        <w:rPr>
          <w:rFonts w:eastAsiaTheme="minorHAnsi" w:hint="eastAsia"/>
          <w:sz w:val="24"/>
          <w:szCs w:val="24"/>
        </w:rPr>
        <w:t>하는 첫 번째 자리이다</w:t>
      </w:r>
      <w:r w:rsidR="0062452C">
        <w:rPr>
          <w:rFonts w:eastAsiaTheme="minorHAnsi" w:hint="eastAsia"/>
          <w:sz w:val="24"/>
          <w:szCs w:val="24"/>
        </w:rPr>
        <w:t>.</w:t>
      </w:r>
      <w:r w:rsidR="00A309F1">
        <w:rPr>
          <w:rFonts w:eastAsiaTheme="minorHAnsi" w:hint="eastAsia"/>
          <w:sz w:val="24"/>
          <w:szCs w:val="24"/>
        </w:rPr>
        <w:t xml:space="preserve"> 아울러 </w:t>
      </w:r>
      <w:r w:rsidR="00EF4280">
        <w:rPr>
          <w:rFonts w:eastAsiaTheme="minorHAnsi" w:hint="eastAsia"/>
          <w:sz w:val="24"/>
          <w:szCs w:val="24"/>
        </w:rPr>
        <w:t xml:space="preserve">동북아 평화협력 구상을 통해 </w:t>
      </w:r>
      <w:r w:rsidR="00EF4280" w:rsidRPr="00FB5A88">
        <w:rPr>
          <w:rFonts w:eastAsiaTheme="minorHAnsi"/>
          <w:sz w:val="24"/>
          <w:szCs w:val="24"/>
        </w:rPr>
        <w:t xml:space="preserve">국제정치, 경제 질서의 중심축으로 </w:t>
      </w:r>
      <w:r w:rsidR="007F2858">
        <w:rPr>
          <w:rFonts w:eastAsiaTheme="minorHAnsi" w:hint="eastAsia"/>
          <w:sz w:val="24"/>
          <w:szCs w:val="24"/>
        </w:rPr>
        <w:t>급</w:t>
      </w:r>
      <w:r w:rsidR="00EF4280" w:rsidRPr="00FB5A88">
        <w:rPr>
          <w:rFonts w:eastAsiaTheme="minorHAnsi"/>
          <w:sz w:val="24"/>
          <w:szCs w:val="24"/>
        </w:rPr>
        <w:t>부상</w:t>
      </w:r>
      <w:r w:rsidR="007F2858">
        <w:rPr>
          <w:rFonts w:eastAsiaTheme="minorHAnsi" w:hint="eastAsia"/>
          <w:sz w:val="24"/>
          <w:szCs w:val="24"/>
        </w:rPr>
        <w:t xml:space="preserve"> </w:t>
      </w:r>
      <w:r w:rsidR="00EF4280">
        <w:rPr>
          <w:rFonts w:eastAsiaTheme="minorHAnsi" w:hint="eastAsia"/>
          <w:sz w:val="24"/>
          <w:szCs w:val="24"/>
        </w:rPr>
        <w:t xml:space="preserve">중인 동북아시아가 </w:t>
      </w:r>
      <w:r w:rsidR="007F2858">
        <w:rPr>
          <w:rFonts w:eastAsiaTheme="minorHAnsi" w:hint="eastAsia"/>
          <w:sz w:val="24"/>
          <w:szCs w:val="24"/>
        </w:rPr>
        <w:t>지닌</w:t>
      </w:r>
      <w:r w:rsidR="00EF4280">
        <w:rPr>
          <w:rFonts w:eastAsiaTheme="minorHAnsi" w:hint="eastAsia"/>
          <w:sz w:val="24"/>
          <w:szCs w:val="24"/>
        </w:rPr>
        <w:t xml:space="preserve"> </w:t>
      </w:r>
      <w:r w:rsidR="00EF4280" w:rsidRPr="00FB5A88">
        <w:rPr>
          <w:rFonts w:eastAsiaTheme="minorHAnsi"/>
          <w:sz w:val="24"/>
          <w:szCs w:val="24"/>
        </w:rPr>
        <w:t xml:space="preserve">역사적 갈등, 영토분쟁 </w:t>
      </w:r>
      <w:r w:rsidR="00EF4280">
        <w:rPr>
          <w:rFonts w:eastAsiaTheme="minorHAnsi"/>
          <w:sz w:val="24"/>
          <w:szCs w:val="24"/>
        </w:rPr>
        <w:t>요소</w:t>
      </w:r>
      <w:r w:rsidR="00EF4280" w:rsidRPr="00FB5A88">
        <w:rPr>
          <w:rFonts w:eastAsiaTheme="minorHAnsi"/>
          <w:sz w:val="24"/>
          <w:szCs w:val="24"/>
        </w:rPr>
        <w:t xml:space="preserve">, 지역 국가간 신뢰도 </w:t>
      </w:r>
      <w:r w:rsidR="00EF4280">
        <w:rPr>
          <w:rFonts w:eastAsiaTheme="minorHAnsi" w:hint="eastAsia"/>
          <w:sz w:val="24"/>
          <w:szCs w:val="24"/>
        </w:rPr>
        <w:t xml:space="preserve">부족 </w:t>
      </w:r>
      <w:r w:rsidR="007F2858">
        <w:rPr>
          <w:rFonts w:eastAsiaTheme="minorHAnsi" w:hint="eastAsia"/>
          <w:sz w:val="24"/>
          <w:szCs w:val="24"/>
        </w:rPr>
        <w:t>등</w:t>
      </w:r>
      <w:r w:rsidR="00A309F1">
        <w:rPr>
          <w:rFonts w:eastAsiaTheme="minorHAnsi" w:hint="eastAsia"/>
          <w:sz w:val="24"/>
          <w:szCs w:val="24"/>
        </w:rPr>
        <w:t>의</w:t>
      </w:r>
      <w:r w:rsidR="00EF4280">
        <w:rPr>
          <w:rFonts w:eastAsiaTheme="minorHAnsi" w:hint="eastAsia"/>
          <w:sz w:val="24"/>
          <w:szCs w:val="24"/>
        </w:rPr>
        <w:t xml:space="preserve"> </w:t>
      </w:r>
      <w:r w:rsidR="00A309F1">
        <w:rPr>
          <w:rFonts w:eastAsiaTheme="minorHAnsi" w:hint="eastAsia"/>
          <w:sz w:val="24"/>
          <w:szCs w:val="24"/>
        </w:rPr>
        <w:t>한계도</w:t>
      </w:r>
      <w:r w:rsidR="00EF4280">
        <w:rPr>
          <w:rFonts w:eastAsiaTheme="minorHAnsi" w:hint="eastAsia"/>
          <w:sz w:val="24"/>
          <w:szCs w:val="24"/>
        </w:rPr>
        <w:t xml:space="preserve"> 고찰</w:t>
      </w:r>
      <w:r w:rsidR="00A309F1">
        <w:rPr>
          <w:rFonts w:eastAsiaTheme="minorHAnsi" w:hint="eastAsia"/>
          <w:sz w:val="24"/>
          <w:szCs w:val="24"/>
        </w:rPr>
        <w:t>한다.</w:t>
      </w:r>
      <w:r w:rsidR="00EF4280">
        <w:rPr>
          <w:rFonts w:eastAsiaTheme="minorHAnsi" w:hint="eastAsia"/>
          <w:sz w:val="24"/>
          <w:szCs w:val="24"/>
        </w:rPr>
        <w:t xml:space="preserve"> </w:t>
      </w:r>
    </w:p>
    <w:p w:rsidR="00FB5A88" w:rsidRPr="00FB5A88" w:rsidRDefault="00EF4280" w:rsidP="00A309F1">
      <w:pPr>
        <w:pStyle w:val="a7"/>
        <w:numPr>
          <w:ilvl w:val="0"/>
          <w:numId w:val="1"/>
        </w:numPr>
        <w:ind w:leftChars="0" w:left="709" w:rightChars="130" w:right="260" w:hanging="283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회의는</w:t>
      </w:r>
      <w:r w:rsidR="00FB5A88" w:rsidRPr="00FB5A88">
        <w:rPr>
          <w:rFonts w:eastAsiaTheme="minorHAnsi"/>
          <w:sz w:val="24"/>
          <w:szCs w:val="24"/>
        </w:rPr>
        <w:t xml:space="preserve"> 1) 동북아시아 안보환경과 동북아 평화협력 구상(Northeast Asian Security Environment and NAPCI), 2) 전통안보이슈 협력과 도전(Challenge of Coordinating Hard Security Issues), 3) 평화와 안정을 위한 </w:t>
      </w:r>
      <w:proofErr w:type="spellStart"/>
      <w:r w:rsidR="00FB5A88" w:rsidRPr="00FB5A88">
        <w:rPr>
          <w:rFonts w:eastAsiaTheme="minorHAnsi"/>
          <w:sz w:val="24"/>
          <w:szCs w:val="24"/>
        </w:rPr>
        <w:t>비전통안보</w:t>
      </w:r>
      <w:proofErr w:type="spellEnd"/>
      <w:r w:rsidR="00FB5A88" w:rsidRPr="00FB5A88">
        <w:rPr>
          <w:rFonts w:eastAsiaTheme="minorHAnsi"/>
          <w:sz w:val="24"/>
          <w:szCs w:val="24"/>
        </w:rPr>
        <w:t>(테러, 기후변화, 자원, 보건, 재난 구조활동 등) 이슈 협력(Soft-Security Options for Peace and Stability), 총 3개의 세션으로 구성된다.</w:t>
      </w:r>
    </w:p>
    <w:p w:rsidR="00EF4280" w:rsidRPr="0043223D" w:rsidRDefault="00023831" w:rsidP="00A309F1">
      <w:pPr>
        <w:pStyle w:val="a7"/>
        <w:spacing w:before="288"/>
        <w:ind w:leftChars="-125" w:left="710" w:rightChars="130" w:right="260" w:hangingChars="400" w:hanging="960"/>
        <w:rPr>
          <w:b/>
          <w:sz w:val="22"/>
        </w:rPr>
      </w:pPr>
      <w:r>
        <w:rPr>
          <w:rFonts w:hint="eastAsia"/>
          <w:sz w:val="24"/>
          <w:szCs w:val="24"/>
        </w:rPr>
        <w:t xml:space="preserve">    </w:t>
      </w:r>
      <w:r w:rsidRPr="00EF4280">
        <w:rPr>
          <w:rFonts w:hint="eastAsia"/>
          <w:sz w:val="22"/>
        </w:rPr>
        <w:t xml:space="preserve"> </w:t>
      </w:r>
      <w:r w:rsidR="0086248B">
        <w:rPr>
          <w:rFonts w:hint="eastAsia"/>
          <w:sz w:val="22"/>
        </w:rPr>
        <w:t xml:space="preserve"> </w:t>
      </w:r>
      <w:r w:rsidR="00AF3F3D" w:rsidRPr="00EF4280">
        <w:rPr>
          <w:rFonts w:hint="eastAsia"/>
          <w:b/>
          <w:sz w:val="22"/>
        </w:rPr>
        <w:t xml:space="preserve">** </w:t>
      </w:r>
      <w:r w:rsidR="00EE66E9" w:rsidRPr="00EF4280">
        <w:rPr>
          <w:rFonts w:hint="eastAsia"/>
          <w:b/>
          <w:sz w:val="22"/>
        </w:rPr>
        <w:t>행사 취재</w:t>
      </w:r>
      <w:r w:rsidR="00AF3F3D" w:rsidRPr="00EF4280">
        <w:rPr>
          <w:rFonts w:hint="eastAsia"/>
          <w:b/>
          <w:sz w:val="22"/>
        </w:rPr>
        <w:t xml:space="preserve"> </w:t>
      </w:r>
      <w:r w:rsidR="00EE66E9" w:rsidRPr="00EF4280">
        <w:rPr>
          <w:rFonts w:hint="eastAsia"/>
          <w:b/>
          <w:sz w:val="22"/>
        </w:rPr>
        <w:t>참석을 원하는 언론인은 홍보실(전화:02-3701-7349)로</w:t>
      </w:r>
      <w:r w:rsidR="00FB5A88" w:rsidRPr="00EF4280">
        <w:rPr>
          <w:rFonts w:hint="eastAsia"/>
          <w:b/>
          <w:sz w:val="22"/>
        </w:rPr>
        <w:t xml:space="preserve"> 7</w:t>
      </w:r>
      <w:r w:rsidR="00EE66E9" w:rsidRPr="00EF4280">
        <w:rPr>
          <w:rFonts w:hint="eastAsia"/>
          <w:b/>
          <w:sz w:val="22"/>
        </w:rPr>
        <w:t>월</w:t>
      </w:r>
      <w:r w:rsidR="00FB5A88" w:rsidRPr="00EF4280">
        <w:rPr>
          <w:rFonts w:hint="eastAsia"/>
          <w:b/>
          <w:sz w:val="22"/>
        </w:rPr>
        <w:t xml:space="preserve"> 8</w:t>
      </w:r>
      <w:r w:rsidR="00EE66E9" w:rsidRPr="00EF4280">
        <w:rPr>
          <w:rFonts w:hint="eastAsia"/>
          <w:b/>
          <w:sz w:val="22"/>
        </w:rPr>
        <w:t>일(</w:t>
      </w:r>
      <w:r w:rsidR="00FB5A88" w:rsidRPr="00EF4280">
        <w:rPr>
          <w:rFonts w:hint="eastAsia"/>
          <w:b/>
          <w:sz w:val="22"/>
        </w:rPr>
        <w:t>화</w:t>
      </w:r>
      <w:r w:rsidR="0043223D">
        <w:rPr>
          <w:rFonts w:hint="eastAsia"/>
          <w:b/>
          <w:sz w:val="22"/>
        </w:rPr>
        <w:t xml:space="preserve">) </w:t>
      </w:r>
      <w:r w:rsidR="00EE66E9" w:rsidRPr="0043223D">
        <w:rPr>
          <w:rFonts w:hint="eastAsia"/>
          <w:b/>
          <w:sz w:val="22"/>
        </w:rPr>
        <w:t>오후 12시까지 신청해 주시기 바랍니다.</w:t>
      </w:r>
    </w:p>
    <w:p w:rsidR="00EE66E9" w:rsidRPr="00EF4280" w:rsidRDefault="00EE66E9" w:rsidP="00A309F1">
      <w:pPr>
        <w:pStyle w:val="a7"/>
        <w:ind w:leftChars="100" w:left="200" w:right="283" w:firstLineChars="254" w:firstLine="508"/>
        <w:rPr>
          <w:szCs w:val="20"/>
        </w:rPr>
      </w:pPr>
      <w:r w:rsidRPr="00EF4280">
        <w:rPr>
          <w:rFonts w:hint="eastAsia"/>
          <w:szCs w:val="20"/>
        </w:rPr>
        <w:t>*</w:t>
      </w:r>
      <w:r w:rsidR="00FB5A88" w:rsidRPr="00EF4280">
        <w:rPr>
          <w:szCs w:val="20"/>
        </w:rPr>
        <w:t xml:space="preserve"> 회의는 영어로 진행되며, 영한 동시통역이 제공됩니다.</w:t>
      </w:r>
    </w:p>
    <w:p w:rsidR="00EF7967" w:rsidRPr="00EF4280" w:rsidRDefault="00EE66E9" w:rsidP="00A309F1">
      <w:pPr>
        <w:pStyle w:val="a7"/>
        <w:ind w:leftChars="100" w:left="200" w:right="283" w:firstLineChars="254" w:firstLine="508"/>
        <w:rPr>
          <w:szCs w:val="20"/>
        </w:rPr>
      </w:pPr>
      <w:r w:rsidRPr="00EF4280">
        <w:rPr>
          <w:rFonts w:hint="eastAsia"/>
          <w:szCs w:val="20"/>
        </w:rPr>
        <w:t>*</w:t>
      </w:r>
      <w:r w:rsidR="00FB5A88" w:rsidRPr="00EF4280">
        <w:rPr>
          <w:rFonts w:hint="eastAsia"/>
          <w:szCs w:val="20"/>
        </w:rPr>
        <w:t xml:space="preserve"> </w:t>
      </w:r>
      <w:r w:rsidRPr="00EF4280">
        <w:rPr>
          <w:rFonts w:hint="eastAsia"/>
          <w:szCs w:val="20"/>
        </w:rPr>
        <w:t xml:space="preserve">[참고자료] 행사 개요 </w:t>
      </w:r>
    </w:p>
    <w:p w:rsidR="0020455A" w:rsidRPr="0020455A" w:rsidRDefault="0020455A" w:rsidP="0020455A">
      <w:pPr>
        <w:pStyle w:val="a7"/>
        <w:ind w:leftChars="0" w:left="1200"/>
        <w:rPr>
          <w:sz w:val="6"/>
          <w:szCs w:val="6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B3221" w:rsidTr="00344C29">
        <w:trPr>
          <w:jc w:val="center"/>
        </w:trPr>
        <w:tc>
          <w:tcPr>
            <w:tcW w:w="9276" w:type="dxa"/>
            <w:vAlign w:val="center"/>
          </w:tcPr>
          <w:p w:rsidR="00023831" w:rsidRPr="00FB5A88" w:rsidRDefault="00FB5A88" w:rsidP="00EF4280">
            <w:pPr>
              <w:pStyle w:val="ms"/>
              <w:spacing w:line="204" w:lineRule="auto"/>
              <w:jc w:val="both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B5A88">
              <w:rPr>
                <w:rFonts w:asciiTheme="minorHAnsi" w:eastAsiaTheme="minorHAnsi" w:hAnsiTheme="minorHAnsi" w:cs="Arial" w:hint="eastAsia"/>
                <w:sz w:val="20"/>
                <w:szCs w:val="20"/>
              </w:rPr>
              <w:t>아산정책연구원</w:t>
            </w:r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(이사장 겸 원장 함재봉, www.asaninst.org)은 급변하는 한반도, 동아시아, 지구촌 정세에 대응하여, 주요 현안에 대한   실질적인 정책대안을 제시하고 올바른 사회담론을 주도하는 독립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싱크탱크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지향을 목표로 2008년 2월 설립되었다. 특히 통일-외교-안보,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거버넌스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공공정책에 역량을 집중, 한국이 직면한 과제에 대한 해법을 모색하고 한반도의 평화통일과 번영을 위한 여건 조성에 노력하고 있다. 설립 이후 국내외 학술교류,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아산</w:t>
            </w:r>
            <w:r w:rsidRPr="00FB5A88">
              <w:rPr>
                <w:rFonts w:asciiTheme="minorHAnsi" w:eastAsiaTheme="minorHAnsi" w:hAnsiTheme="minorHAnsi" w:cs="Arial" w:hint="eastAsia"/>
                <w:sz w:val="20"/>
                <w:szCs w:val="20"/>
              </w:rPr>
              <w:t>플래넘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아산핵포럼과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같은 대규모 국제회의 개최, 《China’s Foreign Policy》, 《Japan in Crisis》, 《14호 수용소 탈출》, 《고아원 원장의 아들》 연구 서적 출간 등의 활발한 연구활동을 하고 있으며, 2013년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펜실베니아대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주관의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세계싱크탱크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랭킹 지역부문에서는 6위를 차지하였고, ‘세계 최고 국제회의’ 부문에는 국내 </w:t>
            </w:r>
            <w:proofErr w:type="spellStart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>싱크탱크로는</w:t>
            </w:r>
            <w:proofErr w:type="spellEnd"/>
            <w:r w:rsidRPr="00FB5A88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 유일하게 선정되었다.</w:t>
            </w:r>
          </w:p>
        </w:tc>
      </w:tr>
    </w:tbl>
    <w:p w:rsidR="00023831" w:rsidRPr="00AE0DCB" w:rsidRDefault="00023831" w:rsidP="003A427B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16CC8" w:rsidRPr="00D3334E" w:rsidTr="00916CC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CC8" w:rsidRPr="00D3334E" w:rsidRDefault="00916CC8" w:rsidP="00916CC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="00A03524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E03054" w:rsidRPr="009B70E5" w:rsidRDefault="00E03054" w:rsidP="006258D4">
      <w:pPr>
        <w:rPr>
          <w:b/>
          <w:sz w:val="2"/>
          <w:szCs w:val="2"/>
          <w:u w:val="single"/>
        </w:rPr>
      </w:pPr>
    </w:p>
    <w:p w:rsidR="00B2352C" w:rsidRDefault="00B2352C" w:rsidP="00023831">
      <w:pPr>
        <w:ind w:firstLineChars="1100" w:firstLine="3520"/>
        <w:rPr>
          <w:b/>
          <w:sz w:val="32"/>
          <w:szCs w:val="32"/>
          <w:u w:val="single"/>
        </w:rPr>
      </w:pPr>
    </w:p>
    <w:p w:rsidR="007F2858" w:rsidRPr="007F2858" w:rsidRDefault="007F2858" w:rsidP="007F2858">
      <w:pPr>
        <w:ind w:firstLineChars="1100" w:firstLine="1100"/>
        <w:rPr>
          <w:b/>
          <w:sz w:val="10"/>
          <w:szCs w:val="10"/>
          <w:u w:val="single"/>
        </w:rPr>
      </w:pPr>
    </w:p>
    <w:p w:rsidR="00EE66E9" w:rsidRDefault="00EE66E9" w:rsidP="00EE66E9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36"/>
          <w:szCs w:val="28"/>
          <w:u w:val="single"/>
        </w:rPr>
      </w:pPr>
      <w:r>
        <w:rPr>
          <w:rFonts w:hint="eastAsia"/>
          <w:b/>
          <w:sz w:val="36"/>
          <w:szCs w:val="28"/>
          <w:u w:val="single"/>
        </w:rPr>
        <w:t>행사 개요</w:t>
      </w:r>
    </w:p>
    <w:p w:rsidR="00EE66E9" w:rsidRDefault="00EE66E9" w:rsidP="00EE66E9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10"/>
          <w:szCs w:val="10"/>
          <w:u w:val="single"/>
        </w:rPr>
      </w:pPr>
    </w:p>
    <w:p w:rsidR="007F2858" w:rsidRPr="00A03524" w:rsidRDefault="007F2858" w:rsidP="00EE66E9">
      <w:pPr>
        <w:tabs>
          <w:tab w:val="left" w:pos="0"/>
          <w:tab w:val="left" w:pos="1843"/>
        </w:tabs>
        <w:spacing w:line="240" w:lineRule="atLeast"/>
        <w:ind w:left="90" w:rightChars="342" w:right="684"/>
        <w:jc w:val="center"/>
        <w:rPr>
          <w:b/>
          <w:sz w:val="10"/>
          <w:szCs w:val="10"/>
          <w:u w:val="single"/>
        </w:rPr>
      </w:pPr>
    </w:p>
    <w:p w:rsidR="00EE66E9" w:rsidRPr="00A03524" w:rsidRDefault="00EE66E9" w:rsidP="00EE66E9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>일시: 2014년</w:t>
      </w:r>
      <w:r w:rsidR="00FB5A88">
        <w:rPr>
          <w:rFonts w:hint="eastAsia"/>
          <w:b/>
          <w:sz w:val="24"/>
          <w:szCs w:val="24"/>
        </w:rPr>
        <w:t xml:space="preserve"> 7</w:t>
      </w:r>
      <w:r w:rsidRPr="00A03524">
        <w:rPr>
          <w:rFonts w:hint="eastAsia"/>
          <w:b/>
          <w:sz w:val="24"/>
          <w:szCs w:val="24"/>
        </w:rPr>
        <w:t>월</w:t>
      </w:r>
      <w:r w:rsidR="00FB5A88">
        <w:rPr>
          <w:rFonts w:hint="eastAsia"/>
          <w:b/>
          <w:sz w:val="24"/>
          <w:szCs w:val="24"/>
        </w:rPr>
        <w:t xml:space="preserve"> 9</w:t>
      </w:r>
      <w:r w:rsidRPr="00A03524">
        <w:rPr>
          <w:rFonts w:hint="eastAsia"/>
          <w:b/>
          <w:sz w:val="24"/>
          <w:szCs w:val="24"/>
        </w:rPr>
        <w:t>일(</w:t>
      </w:r>
      <w:r w:rsidR="00FB5A88">
        <w:rPr>
          <w:rFonts w:hint="eastAsia"/>
          <w:b/>
          <w:sz w:val="24"/>
          <w:szCs w:val="24"/>
        </w:rPr>
        <w:t>수) 09:30~17:45</w:t>
      </w:r>
    </w:p>
    <w:p w:rsidR="00EE66E9" w:rsidRPr="00A03524" w:rsidRDefault="00EE66E9" w:rsidP="00EE66E9">
      <w:pPr>
        <w:pStyle w:val="a7"/>
        <w:widowControl w:val="0"/>
        <w:numPr>
          <w:ilvl w:val="0"/>
          <w:numId w:val="10"/>
        </w:numPr>
        <w:tabs>
          <w:tab w:val="left" w:pos="709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>장소: 아산정책연구원</w:t>
      </w:r>
      <w:r w:rsidR="00FB5A88">
        <w:rPr>
          <w:rFonts w:hint="eastAsia"/>
          <w:b/>
          <w:sz w:val="24"/>
          <w:szCs w:val="24"/>
        </w:rPr>
        <w:t xml:space="preserve"> 1층 강당</w:t>
      </w:r>
    </w:p>
    <w:p w:rsidR="00FB5A88" w:rsidRDefault="00EE66E9" w:rsidP="00FB5A88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 w:rsidRPr="00A03524">
        <w:rPr>
          <w:rFonts w:hint="eastAsia"/>
          <w:b/>
          <w:sz w:val="24"/>
          <w:szCs w:val="24"/>
        </w:rPr>
        <w:t>주제</w:t>
      </w:r>
    </w:p>
    <w:p w:rsidR="00FB5A88" w:rsidRDefault="007F2858" w:rsidP="00FB5A88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0" w:left="1069" w:rightChars="342" w:right="6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 w:rsidR="00FB5A88" w:rsidRPr="00FB5A88">
        <w:rPr>
          <w:rFonts w:hint="eastAsia"/>
          <w:b/>
          <w:sz w:val="24"/>
          <w:szCs w:val="24"/>
        </w:rPr>
        <w:t>아산</w:t>
      </w:r>
      <w:r w:rsidR="00FB5A88" w:rsidRPr="00FB5A88">
        <w:rPr>
          <w:b/>
          <w:sz w:val="24"/>
          <w:szCs w:val="24"/>
        </w:rPr>
        <w:t>-SIPRI 국제회의</w:t>
      </w:r>
      <w:r>
        <w:rPr>
          <w:rFonts w:hint="eastAsia"/>
          <w:b/>
          <w:sz w:val="24"/>
          <w:szCs w:val="24"/>
        </w:rPr>
        <w:t>]</w:t>
      </w:r>
      <w:r w:rsidR="00FB5A88" w:rsidRPr="00FB5A88">
        <w:rPr>
          <w:b/>
          <w:sz w:val="24"/>
          <w:szCs w:val="24"/>
        </w:rPr>
        <w:t xml:space="preserve"> “동북아 평화협력 구상과 유럽의 신뢰안보구축 경험”</w:t>
      </w:r>
    </w:p>
    <w:p w:rsidR="00A03524" w:rsidRPr="007F2858" w:rsidRDefault="00EE66E9" w:rsidP="00FB5A88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534" w:left="1068" w:rightChars="342" w:right="684"/>
        <w:rPr>
          <w:sz w:val="24"/>
          <w:szCs w:val="24"/>
        </w:rPr>
      </w:pPr>
      <w:r w:rsidRPr="007F2858">
        <w:rPr>
          <w:sz w:val="24"/>
          <w:szCs w:val="24"/>
        </w:rPr>
        <w:t>(</w:t>
      </w:r>
      <w:proofErr w:type="spellStart"/>
      <w:r w:rsidR="00FB5A88" w:rsidRPr="007F2858">
        <w:rPr>
          <w:sz w:val="24"/>
          <w:szCs w:val="24"/>
        </w:rPr>
        <w:t>Asan</w:t>
      </w:r>
      <w:proofErr w:type="spellEnd"/>
      <w:r w:rsidR="00FB5A88" w:rsidRPr="007F2858">
        <w:rPr>
          <w:sz w:val="24"/>
          <w:szCs w:val="24"/>
        </w:rPr>
        <w:t>-SIPRI Conference on Northeast Asian Peace and Cooperation Initiative and the European Experience of CSBM</w:t>
      </w:r>
      <w:r w:rsidR="00A03524" w:rsidRPr="007F2858">
        <w:rPr>
          <w:rFonts w:hint="eastAsia"/>
          <w:sz w:val="24"/>
          <w:szCs w:val="24"/>
        </w:rPr>
        <w:t>)</w:t>
      </w:r>
    </w:p>
    <w:p w:rsidR="007F2858" w:rsidRPr="007F2858" w:rsidRDefault="007F2858" w:rsidP="00FB5A88">
      <w:pPr>
        <w:pStyle w:val="a7"/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Chars="534" w:left="1068" w:rightChars="342" w:right="684"/>
        <w:rPr>
          <w:b/>
          <w:sz w:val="10"/>
          <w:szCs w:val="10"/>
        </w:rPr>
      </w:pPr>
    </w:p>
    <w:p w:rsidR="00AC4C5E" w:rsidRDefault="00FB5A88" w:rsidP="00A03524">
      <w:pPr>
        <w:pStyle w:val="a7"/>
        <w:widowControl w:val="0"/>
        <w:numPr>
          <w:ilvl w:val="0"/>
          <w:numId w:val="10"/>
        </w:numPr>
        <w:tabs>
          <w:tab w:val="left" w:pos="284"/>
        </w:tabs>
        <w:wordWrap w:val="0"/>
        <w:autoSpaceDE w:val="0"/>
        <w:autoSpaceDN w:val="0"/>
        <w:spacing w:line="276" w:lineRule="auto"/>
        <w:ind w:leftChars="0" w:rightChars="342" w:right="6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프로그램</w:t>
      </w:r>
    </w:p>
    <w:tbl>
      <w:tblPr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1758"/>
        <w:gridCol w:w="6295"/>
      </w:tblGrid>
      <w:tr w:rsidR="00A73115" w:rsidRPr="00430AAA" w:rsidTr="00A73115">
        <w:trPr>
          <w:trHeight w:val="370"/>
          <w:jc w:val="center"/>
        </w:trPr>
        <w:tc>
          <w:tcPr>
            <w:tcW w:w="2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주요 내용</w:t>
            </w:r>
          </w:p>
        </w:tc>
      </w:tr>
      <w:tr w:rsidR="00A73115" w:rsidRPr="00430AAA" w:rsidTr="00A73115">
        <w:trPr>
          <w:trHeight w:val="933"/>
          <w:jc w:val="center"/>
        </w:trPr>
        <w:tc>
          <w:tcPr>
            <w:tcW w:w="10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6677C1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w w:val="98"/>
                <w:sz w:val="22"/>
                <w:shd w:val="clear" w:color="auto" w:fill="FFFFFF"/>
              </w:rPr>
            </w:pPr>
            <w:r w:rsidRPr="006677C1">
              <w:rPr>
                <w:rFonts w:eastAsiaTheme="minorHAnsi" w:cs="굴림" w:hint="eastAsia"/>
                <w:color w:val="000000"/>
                <w:spacing w:val="-4"/>
                <w:w w:val="98"/>
                <w:sz w:val="22"/>
                <w:shd w:val="clear" w:color="auto" w:fill="FFFFFF"/>
              </w:rPr>
              <w:t>7. 9</w:t>
            </w:r>
          </w:p>
          <w:p w:rsidR="00A73115" w:rsidRPr="006677C1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2"/>
              </w:rPr>
            </w:pPr>
            <w:r w:rsidRPr="006677C1">
              <w:rPr>
                <w:rFonts w:eastAsiaTheme="minorHAnsi" w:cs="굴림" w:hint="eastAsia"/>
                <w:color w:val="000000"/>
                <w:spacing w:val="-4"/>
                <w:w w:val="98"/>
                <w:sz w:val="22"/>
                <w:shd w:val="clear" w:color="auto" w:fill="FFFFFF"/>
              </w:rPr>
              <w:t>(</w:t>
            </w:r>
            <w:r w:rsidRPr="006677C1">
              <w:rPr>
                <w:rFonts w:eastAsiaTheme="minorHAnsi" w:cs="굴림"/>
                <w:color w:val="000000"/>
                <w:spacing w:val="-4"/>
                <w:w w:val="98"/>
                <w:sz w:val="22"/>
                <w:shd w:val="clear" w:color="auto" w:fill="FFFFFF"/>
              </w:rPr>
              <w:t>수</w:t>
            </w:r>
            <w:r w:rsidRPr="006677C1">
              <w:rPr>
                <w:rFonts w:eastAsiaTheme="minorHAnsi" w:cs="굴림" w:hint="eastAsia"/>
                <w:color w:val="000000"/>
                <w:spacing w:val="-4"/>
                <w:w w:val="98"/>
                <w:sz w:val="22"/>
                <w:shd w:val="clear" w:color="auto" w:fill="FFFFFF"/>
              </w:rPr>
              <w:t>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개회식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/>
              <w:ind w:left="1904" w:hanging="1866"/>
              <w:jc w:val="center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09:30 - 09:45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함재봉 아산정책연구원장 환영사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proofErr w:type="spellStart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이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안</w:t>
            </w:r>
            <w:proofErr w:type="spellEnd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안토니</w:t>
            </w:r>
            <w:proofErr w:type="spellEnd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SIPRI 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소장 개회사 </w:t>
            </w:r>
          </w:p>
        </w:tc>
      </w:tr>
      <w:tr w:rsidR="00A73115" w:rsidRPr="00430AAA" w:rsidTr="00A73115">
        <w:trPr>
          <w:trHeight w:val="82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3115" w:rsidRPr="006677C1" w:rsidRDefault="00A73115" w:rsidP="00161632">
            <w:pPr>
              <w:rPr>
                <w:rFonts w:eastAsiaTheme="minorHAnsi" w:cs="굴림"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기조연설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09:45 - 10:10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윤병세 외교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부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장관 기조연설</w:t>
            </w:r>
          </w:p>
        </w:tc>
      </w:tr>
      <w:tr w:rsidR="00A73115" w:rsidRPr="00430AAA" w:rsidTr="00A73115">
        <w:trPr>
          <w:trHeight w:val="9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3115" w:rsidRPr="006677C1" w:rsidRDefault="00A73115" w:rsidP="00161632">
            <w:pPr>
              <w:rPr>
                <w:rFonts w:eastAsiaTheme="minorHAnsi" w:cs="굴림"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1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10:25 - 12:10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동북아시아 안보환경과 동북아 평화협력구상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사회 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최 강(아산정책연구원) </w:t>
            </w:r>
          </w:p>
        </w:tc>
      </w:tr>
      <w:tr w:rsidR="00A73115" w:rsidRPr="00430AAA" w:rsidTr="00A73115">
        <w:trPr>
          <w:trHeight w:val="9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3115" w:rsidRPr="006677C1" w:rsidRDefault="00A73115" w:rsidP="00161632">
            <w:pPr>
              <w:rPr>
                <w:rFonts w:eastAsiaTheme="minorHAnsi" w:cs="굴림"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2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14:00 - 15:45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전통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안보이슈 협력과 도전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사회 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라스</w:t>
            </w:r>
            <w:proofErr w:type="spellEnd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에릭</w:t>
            </w:r>
            <w:proofErr w:type="spellEnd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런딘</w:t>
            </w:r>
            <w:proofErr w:type="spellEnd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(SIPRI) </w:t>
            </w:r>
          </w:p>
        </w:tc>
      </w:tr>
      <w:tr w:rsidR="00A73115" w:rsidRPr="00430AAA" w:rsidTr="00A73115">
        <w:trPr>
          <w:trHeight w:val="93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73115" w:rsidRPr="006677C1" w:rsidRDefault="00A73115" w:rsidP="00161632">
            <w:pPr>
              <w:rPr>
                <w:rFonts w:eastAsiaTheme="minorHAnsi" w:cs="굴림"/>
                <w:color w:val="000000"/>
                <w:sz w:val="22"/>
              </w:rPr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3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16:00 - 17:45</w:t>
            </w:r>
          </w:p>
        </w:tc>
        <w:tc>
          <w:tcPr>
            <w:tcW w:w="62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평화와 안정을 위한 </w:t>
            </w:r>
            <w:proofErr w:type="spellStart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비전통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안보이슈</w:t>
            </w:r>
            <w:proofErr w:type="spellEnd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협력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1904" w:hanging="1866"/>
              <w:jc w:val="both"/>
              <w:textAlignment w:val="baseline"/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사회 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조태열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(2</w:t>
            </w:r>
            <w:r w:rsidRPr="009B70E5">
              <w:rPr>
                <w:rFonts w:asciiTheme="minorEastAsia" w:hAnsiTheme="minorEastAsia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차관</w:t>
            </w:r>
            <w:r w:rsidRPr="009B70E5">
              <w:rPr>
                <w:rFonts w:asciiTheme="minorEastAsia" w:hAnsiTheme="minorEastAsia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:rsidR="007C53E2" w:rsidRDefault="007C53E2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7F2858" w:rsidRDefault="007F2858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7F2858" w:rsidRDefault="007F2858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7F2858" w:rsidRDefault="007F2858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7F2858" w:rsidRDefault="007F2858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6677C1" w:rsidRDefault="006677C1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6677C1" w:rsidRDefault="006677C1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p w:rsidR="00A73115" w:rsidRDefault="00A73115" w:rsidP="00A73115">
      <w:pPr>
        <w:widowControl w:val="0"/>
        <w:tabs>
          <w:tab w:val="left" w:pos="284"/>
        </w:tabs>
        <w:wordWrap w:val="0"/>
        <w:autoSpaceDE w:val="0"/>
        <w:autoSpaceDN w:val="0"/>
        <w:spacing w:line="276" w:lineRule="auto"/>
        <w:ind w:left="709" w:rightChars="342" w:right="68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5. 참가자</w:t>
      </w:r>
    </w:p>
    <w:tbl>
      <w:tblPr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9"/>
        <w:gridCol w:w="2815"/>
        <w:gridCol w:w="4898"/>
      </w:tblGrid>
      <w:tr w:rsidR="00A73115" w:rsidRPr="00430AAA" w:rsidTr="00A73115">
        <w:trPr>
          <w:trHeight w:val="483"/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사 회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패 널 리 </w:t>
            </w:r>
            <w:proofErr w:type="spellStart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스</w:t>
            </w:r>
            <w:proofErr w:type="spellEnd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트</w:t>
            </w:r>
            <w:proofErr w:type="spellEnd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73115" w:rsidRPr="00430AAA" w:rsidTr="006677C1">
        <w:trPr>
          <w:trHeight w:val="1959"/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1</w:t>
            </w: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2" w:lineRule="auto"/>
              <w:ind w:left="1904" w:hanging="1866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최 강(아산정책연구원) 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이안</w:t>
            </w:r>
            <w:proofErr w:type="spellEnd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안토니</w:t>
            </w:r>
            <w:proofErr w:type="spellEnd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(SIPRI)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>진찬룽</w:t>
            </w:r>
            <w:proofErr w:type="spellEnd"/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>인민</w:t>
            </w:r>
            <w:r w:rsidRPr="009B70E5">
              <w:rPr>
                <w:rFonts w:eastAsiaTheme="minorHAnsi" w:cs="굴림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>대</w:t>
            </w:r>
            <w:proofErr w:type="spellEnd"/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bCs/>
                <w:spacing w:val="-6"/>
                <w:w w:val="98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B70E5">
              <w:rPr>
                <w:rFonts w:eastAsiaTheme="minorHAnsi" w:cs="굴림" w:hint="eastAsia"/>
                <w:bCs/>
                <w:spacing w:val="-6"/>
                <w:w w:val="98"/>
                <w:sz w:val="24"/>
                <w:szCs w:val="24"/>
                <w:shd w:val="clear" w:color="auto" w:fill="FFFFFF"/>
              </w:rPr>
              <w:t>이근</w:t>
            </w:r>
            <w:proofErr w:type="spellEnd"/>
            <w:r w:rsidRPr="009B70E5">
              <w:rPr>
                <w:rFonts w:eastAsiaTheme="minorHAnsi" w:cs="굴림" w:hint="eastAsia"/>
                <w:bCs/>
                <w:spacing w:val="-6"/>
                <w:w w:val="98"/>
                <w:sz w:val="24"/>
                <w:szCs w:val="24"/>
                <w:shd w:val="clear" w:color="auto" w:fill="FFFFFF"/>
              </w:rPr>
              <w:t>(서울대)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spacing w:val="-6"/>
                <w:w w:val="98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B70E5">
              <w:rPr>
                <w:rFonts w:eastAsiaTheme="minorHAnsi" w:cs="굴림" w:hint="eastAsia"/>
                <w:spacing w:val="-6"/>
                <w:w w:val="98"/>
                <w:sz w:val="24"/>
                <w:szCs w:val="24"/>
                <w:shd w:val="clear" w:color="auto" w:fill="FFFFFF"/>
              </w:rPr>
              <w:t>더글라스</w:t>
            </w:r>
            <w:proofErr w:type="spellEnd"/>
            <w:r w:rsidRPr="009B70E5">
              <w:rPr>
                <w:rFonts w:eastAsiaTheme="minorHAnsi" w:cs="굴림" w:hint="eastAsia"/>
                <w:spacing w:val="-6"/>
                <w:w w:val="98"/>
                <w:sz w:val="24"/>
                <w:szCs w:val="24"/>
                <w:shd w:val="clear" w:color="auto" w:fill="FFFFFF"/>
              </w:rPr>
              <w:t xml:space="preserve"> 팔</w:t>
            </w: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카네기평화재단</w:t>
            </w:r>
            <w:proofErr w:type="spellEnd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73115" w:rsidRPr="00430AAA" w:rsidTr="00A73115">
        <w:trPr>
          <w:trHeight w:val="2370"/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2</w:t>
            </w: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2" w:lineRule="auto"/>
              <w:ind w:left="1904" w:hanging="1866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</w:rPr>
            </w:pPr>
            <w:proofErr w:type="spellStart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라스</w:t>
            </w:r>
            <w:proofErr w:type="spellEnd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에릭</w:t>
            </w:r>
            <w:proofErr w:type="spellEnd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런딘</w:t>
            </w:r>
            <w:proofErr w:type="spellEnd"/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(SIPRI) 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firstLine="38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윌리엄</w:t>
            </w:r>
            <w:proofErr w:type="spellEnd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알베르크</w:t>
            </w:r>
            <w:proofErr w:type="spellEnd"/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>(NATO)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firstLine="38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2. </w:t>
            </w:r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조남훈</w:t>
            </w:r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(한국국방연구원) 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firstLine="38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bCs/>
                <w:w w:val="98"/>
                <w:sz w:val="24"/>
                <w:szCs w:val="24"/>
                <w:shd w:val="clear" w:color="auto" w:fill="FFFFFF"/>
              </w:rPr>
              <w:t xml:space="preserve">3. </w:t>
            </w:r>
            <w:r w:rsidRPr="009B70E5">
              <w:rPr>
                <w:rFonts w:eastAsiaTheme="minorHAnsi" w:cs="굴림"/>
                <w:bCs/>
                <w:w w:val="98"/>
                <w:sz w:val="24"/>
                <w:szCs w:val="24"/>
                <w:shd w:val="clear" w:color="auto" w:fill="FFFFFF"/>
              </w:rPr>
              <w:t xml:space="preserve">판 </w:t>
            </w:r>
            <w:proofErr w:type="spellStart"/>
            <w:r w:rsidRPr="009B70E5">
              <w:rPr>
                <w:rFonts w:eastAsiaTheme="minorHAnsi" w:cs="굴림"/>
                <w:bCs/>
                <w:w w:val="98"/>
                <w:sz w:val="24"/>
                <w:szCs w:val="24"/>
                <w:shd w:val="clear" w:color="auto" w:fill="FFFFFF"/>
              </w:rPr>
              <w:t>전칭</w:t>
            </w:r>
            <w:proofErr w:type="spellEnd"/>
            <w:r w:rsidRPr="009B70E5">
              <w:rPr>
                <w:rFonts w:eastAsiaTheme="minorHAnsi" w:cs="굴림" w:hint="eastAsia"/>
                <w:bCs/>
                <w:spacing w:val="4"/>
                <w:w w:val="98"/>
                <w:sz w:val="24"/>
                <w:szCs w:val="24"/>
                <w:shd w:val="clear" w:color="auto" w:fill="FFFFFF"/>
              </w:rPr>
              <w:t>(</w:t>
            </w:r>
            <w:r w:rsidRPr="009B70E5">
              <w:rPr>
                <w:rFonts w:eastAsiaTheme="minorHAnsi" w:cs="굴림"/>
                <w:bCs/>
                <w:spacing w:val="4"/>
                <w:w w:val="98"/>
                <w:sz w:val="24"/>
                <w:szCs w:val="24"/>
                <w:shd w:val="clear" w:color="auto" w:fill="FFFFFF"/>
              </w:rPr>
              <w:t>중국개혁포럼</w:t>
            </w:r>
            <w:r w:rsidRPr="009B70E5">
              <w:rPr>
                <w:rFonts w:eastAsiaTheme="minorHAnsi" w:cs="굴림" w:hint="eastAsia"/>
                <w:bCs/>
                <w:spacing w:val="4"/>
                <w:w w:val="98"/>
                <w:sz w:val="24"/>
                <w:szCs w:val="24"/>
                <w:shd w:val="clear" w:color="auto" w:fill="FFFFFF"/>
              </w:rPr>
              <w:t>)</w:t>
            </w:r>
            <w:r w:rsidRPr="009B70E5">
              <w:rPr>
                <w:rFonts w:eastAsiaTheme="minorHAnsi" w:cs="굴림" w:hint="eastAsia"/>
                <w:bCs/>
                <w:w w:val="9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firstLine="38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스캇</w:t>
            </w:r>
            <w:proofErr w:type="spellEnd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스나이더</w:t>
            </w:r>
            <w:proofErr w:type="spellEnd"/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(미국외교협회) 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firstLine="38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 xml:space="preserve">5. </w:t>
            </w:r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 xml:space="preserve">아마구치 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노부루</w:t>
            </w:r>
            <w:proofErr w:type="spellEnd"/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B70E5">
              <w:rPr>
                <w:rFonts w:eastAsiaTheme="minorHAnsi" w:cs="굴림"/>
                <w:w w:val="98"/>
                <w:sz w:val="24"/>
                <w:szCs w:val="24"/>
                <w:shd w:val="clear" w:color="auto" w:fill="FFFFFF"/>
              </w:rPr>
              <w:t>일본국방대</w:t>
            </w:r>
            <w:proofErr w:type="spellEnd"/>
            <w:r w:rsidRPr="009B70E5">
              <w:rPr>
                <w:rFonts w:eastAsiaTheme="minorHAnsi" w:cs="굴림" w:hint="eastAsia"/>
                <w:w w:val="98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73115" w:rsidRPr="00430AAA" w:rsidTr="006677C1">
        <w:trPr>
          <w:trHeight w:val="2138"/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192" w:lineRule="auto"/>
              <w:jc w:val="center"/>
              <w:textAlignment w:val="baseline"/>
              <w:rPr>
                <w:rFonts w:eastAsiaTheme="minorHAnsi" w:cs="굴림"/>
                <w:color w:val="000000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3</w:t>
            </w: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세션</w:t>
            </w:r>
          </w:p>
        </w:tc>
        <w:tc>
          <w:tcPr>
            <w:tcW w:w="28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before="100" w:after="100" w:line="192" w:lineRule="auto"/>
              <w:ind w:left="1904" w:hanging="1866"/>
              <w:jc w:val="center"/>
              <w:textAlignment w:val="baseline"/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>조태열</w:t>
            </w:r>
            <w:r w:rsidRPr="009B70E5">
              <w:rPr>
                <w:rFonts w:eastAsiaTheme="minorHAnsi" w:cs="굴림" w:hint="eastAsia"/>
                <w:color w:val="000000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(외교부) 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6" w:firstLine="3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spacing w:val="-10"/>
                <w:w w:val="98"/>
                <w:sz w:val="24"/>
                <w:szCs w:val="24"/>
                <w:shd w:val="clear" w:color="auto" w:fill="FFFFFF"/>
              </w:rPr>
              <w:t xml:space="preserve">1. </w:t>
            </w:r>
            <w:r w:rsidRPr="009B70E5">
              <w:rPr>
                <w:rFonts w:eastAsiaTheme="minorHAnsi" w:cs="굴림"/>
                <w:spacing w:val="-10"/>
                <w:w w:val="98"/>
                <w:sz w:val="24"/>
                <w:szCs w:val="24"/>
                <w:shd w:val="clear" w:color="auto" w:fill="FFFFFF"/>
              </w:rPr>
              <w:t>한석희</w:t>
            </w:r>
            <w:r w:rsidRPr="009B70E5">
              <w:rPr>
                <w:rFonts w:eastAsiaTheme="minorHAnsi" w:cs="굴림" w:hint="eastAsia"/>
                <w:spacing w:val="-10"/>
                <w:w w:val="98"/>
                <w:sz w:val="24"/>
                <w:szCs w:val="24"/>
                <w:shd w:val="clear" w:color="auto" w:fill="FFFFFF"/>
              </w:rPr>
              <w:t>(</w:t>
            </w:r>
            <w:r w:rsidRPr="009B70E5">
              <w:rPr>
                <w:rFonts w:eastAsiaTheme="minorHAnsi" w:cs="굴림"/>
                <w:spacing w:val="-10"/>
                <w:w w:val="98"/>
                <w:sz w:val="24"/>
                <w:szCs w:val="24"/>
                <w:shd w:val="clear" w:color="auto" w:fill="FFFFFF"/>
              </w:rPr>
              <w:t>연세대</w:t>
            </w:r>
            <w:r w:rsidRPr="009B70E5">
              <w:rPr>
                <w:rFonts w:eastAsiaTheme="minorHAnsi" w:cs="굴림" w:hint="eastAsia"/>
                <w:spacing w:val="-10"/>
                <w:w w:val="98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6" w:firstLine="3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2. </w:t>
            </w:r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모리모토 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사토시</w:t>
            </w:r>
            <w:proofErr w:type="spellEnd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(</w:t>
            </w:r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일본 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타쿠소쿠대학</w:t>
            </w:r>
            <w:proofErr w:type="spellEnd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)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6" w:firstLine="3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bCs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탄시성</w:t>
            </w:r>
            <w:proofErr w:type="spellEnd"/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싱가폴</w:t>
            </w:r>
            <w:proofErr w:type="spellEnd"/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 </w:t>
            </w: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RSIS)</w:t>
            </w:r>
          </w:p>
          <w:p w:rsidR="00A73115" w:rsidRPr="009B70E5" w:rsidRDefault="00A73115" w:rsidP="00161632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before="100" w:after="100"/>
              <w:ind w:left="6" w:firstLine="30"/>
              <w:jc w:val="both"/>
              <w:textAlignment w:val="baseline"/>
              <w:rPr>
                <w:rFonts w:eastAsiaTheme="minorHAnsi" w:cs="굴림"/>
                <w:spacing w:val="-4"/>
                <w:w w:val="98"/>
                <w:sz w:val="24"/>
                <w:szCs w:val="24"/>
              </w:rPr>
            </w:pP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 xml:space="preserve">4. </w:t>
            </w:r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윤강현</w:t>
            </w: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(</w:t>
            </w:r>
            <w:r w:rsidRPr="009B70E5">
              <w:rPr>
                <w:rFonts w:eastAsiaTheme="minorHAnsi" w:cs="굴림"/>
                <w:spacing w:val="-4"/>
                <w:w w:val="98"/>
                <w:sz w:val="24"/>
                <w:szCs w:val="24"/>
                <w:shd w:val="clear" w:color="auto" w:fill="FFFFFF"/>
              </w:rPr>
              <w:t>외</w:t>
            </w:r>
            <w:r w:rsidRPr="009B70E5">
              <w:rPr>
                <w:rFonts w:eastAsiaTheme="minorHAnsi" w:cs="굴림" w:hint="eastAsia"/>
                <w:spacing w:val="-4"/>
                <w:w w:val="98"/>
                <w:sz w:val="24"/>
                <w:szCs w:val="24"/>
                <w:shd w:val="clear" w:color="auto" w:fill="FFFFFF"/>
              </w:rPr>
              <w:t>교부)</w:t>
            </w:r>
          </w:p>
        </w:tc>
      </w:tr>
    </w:tbl>
    <w:p w:rsidR="00A73115" w:rsidRPr="00FB5A88" w:rsidRDefault="00A73115" w:rsidP="00FB5A88">
      <w:pPr>
        <w:widowControl w:val="0"/>
        <w:wordWrap w:val="0"/>
        <w:autoSpaceDE w:val="0"/>
        <w:autoSpaceDN w:val="0"/>
        <w:rPr>
          <w:rFonts w:ascii="Times New Roman" w:eastAsia="맑은 고딕" w:hAnsi="Times New Roman" w:cs="Times New Roman"/>
          <w:sz w:val="24"/>
          <w:szCs w:val="24"/>
        </w:rPr>
      </w:pPr>
    </w:p>
    <w:sectPr w:rsidR="00A73115" w:rsidRPr="00FB5A88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3" w:rsidRDefault="003870A3" w:rsidP="00172B77">
      <w:r>
        <w:separator/>
      </w:r>
    </w:p>
  </w:endnote>
  <w:endnote w:type="continuationSeparator" w:id="0">
    <w:p w:rsidR="003870A3" w:rsidRDefault="003870A3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3" w:rsidRDefault="003870A3" w:rsidP="00172B77">
      <w:r>
        <w:separator/>
      </w:r>
    </w:p>
  </w:footnote>
  <w:footnote w:type="continuationSeparator" w:id="0">
    <w:p w:rsidR="003870A3" w:rsidRDefault="003870A3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>
    <w:nsid w:val="08E15215"/>
    <w:multiLevelType w:val="hybridMultilevel"/>
    <w:tmpl w:val="DAA46CF2"/>
    <w:lvl w:ilvl="0" w:tplc="3932B6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64A8D"/>
    <w:multiLevelType w:val="hybridMultilevel"/>
    <w:tmpl w:val="C90EC226"/>
    <w:lvl w:ilvl="0" w:tplc="6442BEF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5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46F3297A"/>
    <w:multiLevelType w:val="hybridMultilevel"/>
    <w:tmpl w:val="8FC2A6AE"/>
    <w:lvl w:ilvl="0" w:tplc="CB1A5F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>
    <w:nsid w:val="4A653E6E"/>
    <w:multiLevelType w:val="hybridMultilevel"/>
    <w:tmpl w:val="78B405C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BED1620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9264B7D"/>
    <w:multiLevelType w:val="hybridMultilevel"/>
    <w:tmpl w:val="F90E3390"/>
    <w:lvl w:ilvl="0" w:tplc="39806116">
      <w:start w:val="1"/>
      <w:numFmt w:val="bullet"/>
      <w:lvlText w:val="-"/>
      <w:lvlJc w:val="left"/>
      <w:pPr>
        <w:ind w:left="1429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00"/>
      </w:pPr>
      <w:rPr>
        <w:rFonts w:ascii="Wingdings" w:hAnsi="Wingdings" w:hint="default"/>
      </w:rPr>
    </w:lvl>
  </w:abstractNum>
  <w:abstractNum w:abstractNumId="12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77EC2"/>
    <w:multiLevelType w:val="hybridMultilevel"/>
    <w:tmpl w:val="227EA804"/>
    <w:lvl w:ilvl="0" w:tplc="7F4607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0570904"/>
    <w:multiLevelType w:val="hybridMultilevel"/>
    <w:tmpl w:val="E398F8E6"/>
    <w:lvl w:ilvl="0" w:tplc="5B7AD85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5">
    <w:nsid w:val="7CA46D58"/>
    <w:multiLevelType w:val="hybridMultilevel"/>
    <w:tmpl w:val="A5485ECE"/>
    <w:lvl w:ilvl="0" w:tplc="58D6726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  <w:i w:val="0"/>
        <w:color w:val="2222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15"/>
  </w:num>
  <w:num w:numId="14">
    <w:abstractNumId w:val="1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23831"/>
    <w:rsid w:val="00025A22"/>
    <w:rsid w:val="00031367"/>
    <w:rsid w:val="00036E6F"/>
    <w:rsid w:val="000409BB"/>
    <w:rsid w:val="000425DF"/>
    <w:rsid w:val="00047BB7"/>
    <w:rsid w:val="0005628A"/>
    <w:rsid w:val="000601AC"/>
    <w:rsid w:val="00067B98"/>
    <w:rsid w:val="00071609"/>
    <w:rsid w:val="0007298F"/>
    <w:rsid w:val="000A2389"/>
    <w:rsid w:val="000E374E"/>
    <w:rsid w:val="000F205D"/>
    <w:rsid w:val="000F3B19"/>
    <w:rsid w:val="00103421"/>
    <w:rsid w:val="001045C5"/>
    <w:rsid w:val="00107EE1"/>
    <w:rsid w:val="00107FAB"/>
    <w:rsid w:val="00115B7A"/>
    <w:rsid w:val="001170E3"/>
    <w:rsid w:val="001176FE"/>
    <w:rsid w:val="00122B43"/>
    <w:rsid w:val="00123523"/>
    <w:rsid w:val="001251EE"/>
    <w:rsid w:val="00125ACD"/>
    <w:rsid w:val="001317D4"/>
    <w:rsid w:val="00131BB7"/>
    <w:rsid w:val="00156DD4"/>
    <w:rsid w:val="00164379"/>
    <w:rsid w:val="00172B77"/>
    <w:rsid w:val="0017300B"/>
    <w:rsid w:val="00182F8B"/>
    <w:rsid w:val="00186B6F"/>
    <w:rsid w:val="00194D1F"/>
    <w:rsid w:val="001A0D20"/>
    <w:rsid w:val="001A3BA0"/>
    <w:rsid w:val="001B43A1"/>
    <w:rsid w:val="001C49C9"/>
    <w:rsid w:val="001C68F1"/>
    <w:rsid w:val="001D0FEF"/>
    <w:rsid w:val="001D7BA8"/>
    <w:rsid w:val="001E1630"/>
    <w:rsid w:val="001E425F"/>
    <w:rsid w:val="001E59AF"/>
    <w:rsid w:val="001F26EC"/>
    <w:rsid w:val="001F53F4"/>
    <w:rsid w:val="00203704"/>
    <w:rsid w:val="0020455A"/>
    <w:rsid w:val="00205AC7"/>
    <w:rsid w:val="00206717"/>
    <w:rsid w:val="002069E1"/>
    <w:rsid w:val="00220822"/>
    <w:rsid w:val="00221CFE"/>
    <w:rsid w:val="00222203"/>
    <w:rsid w:val="0022391C"/>
    <w:rsid w:val="00224603"/>
    <w:rsid w:val="00225AD3"/>
    <w:rsid w:val="002271CB"/>
    <w:rsid w:val="00244DDE"/>
    <w:rsid w:val="0025488F"/>
    <w:rsid w:val="00276DD8"/>
    <w:rsid w:val="00284991"/>
    <w:rsid w:val="00285AA7"/>
    <w:rsid w:val="00290FD2"/>
    <w:rsid w:val="002933E6"/>
    <w:rsid w:val="00293D7C"/>
    <w:rsid w:val="002A28D9"/>
    <w:rsid w:val="002B0CBC"/>
    <w:rsid w:val="002B206F"/>
    <w:rsid w:val="002B3FB3"/>
    <w:rsid w:val="002C761D"/>
    <w:rsid w:val="002D3B5E"/>
    <w:rsid w:val="002F216D"/>
    <w:rsid w:val="00300D65"/>
    <w:rsid w:val="00301F12"/>
    <w:rsid w:val="00303441"/>
    <w:rsid w:val="003170C1"/>
    <w:rsid w:val="00325B15"/>
    <w:rsid w:val="00332E2F"/>
    <w:rsid w:val="00342687"/>
    <w:rsid w:val="003476DE"/>
    <w:rsid w:val="003603BB"/>
    <w:rsid w:val="00364EFA"/>
    <w:rsid w:val="0036644A"/>
    <w:rsid w:val="00367171"/>
    <w:rsid w:val="003704A9"/>
    <w:rsid w:val="00372914"/>
    <w:rsid w:val="003764A1"/>
    <w:rsid w:val="003870A3"/>
    <w:rsid w:val="0039125D"/>
    <w:rsid w:val="003A39C3"/>
    <w:rsid w:val="003A427B"/>
    <w:rsid w:val="003B1A78"/>
    <w:rsid w:val="003B6BB2"/>
    <w:rsid w:val="003C042A"/>
    <w:rsid w:val="003C04FB"/>
    <w:rsid w:val="003C1122"/>
    <w:rsid w:val="003C27BA"/>
    <w:rsid w:val="003D0D67"/>
    <w:rsid w:val="003E72E8"/>
    <w:rsid w:val="003F4E23"/>
    <w:rsid w:val="003F6302"/>
    <w:rsid w:val="0040369F"/>
    <w:rsid w:val="00410A4D"/>
    <w:rsid w:val="00422022"/>
    <w:rsid w:val="00426179"/>
    <w:rsid w:val="0043223D"/>
    <w:rsid w:val="0043684B"/>
    <w:rsid w:val="004634FC"/>
    <w:rsid w:val="0047561C"/>
    <w:rsid w:val="00476FF5"/>
    <w:rsid w:val="00486380"/>
    <w:rsid w:val="00486BCD"/>
    <w:rsid w:val="004B57CE"/>
    <w:rsid w:val="004B73C2"/>
    <w:rsid w:val="004C5152"/>
    <w:rsid w:val="004E1943"/>
    <w:rsid w:val="004E2531"/>
    <w:rsid w:val="004E43A1"/>
    <w:rsid w:val="004E488D"/>
    <w:rsid w:val="004E6BD8"/>
    <w:rsid w:val="004F2403"/>
    <w:rsid w:val="004F32F0"/>
    <w:rsid w:val="005078D2"/>
    <w:rsid w:val="0051061A"/>
    <w:rsid w:val="00527E91"/>
    <w:rsid w:val="005304DD"/>
    <w:rsid w:val="00534774"/>
    <w:rsid w:val="00536882"/>
    <w:rsid w:val="00554A6B"/>
    <w:rsid w:val="00561B55"/>
    <w:rsid w:val="005628BC"/>
    <w:rsid w:val="005713A8"/>
    <w:rsid w:val="00572162"/>
    <w:rsid w:val="00595C1D"/>
    <w:rsid w:val="00596D70"/>
    <w:rsid w:val="005A07E5"/>
    <w:rsid w:val="005A0876"/>
    <w:rsid w:val="005B675E"/>
    <w:rsid w:val="005B7F19"/>
    <w:rsid w:val="005C7855"/>
    <w:rsid w:val="005F2858"/>
    <w:rsid w:val="006007A9"/>
    <w:rsid w:val="006030EC"/>
    <w:rsid w:val="00604E7E"/>
    <w:rsid w:val="00611DD0"/>
    <w:rsid w:val="0062359E"/>
    <w:rsid w:val="0062452C"/>
    <w:rsid w:val="006258D4"/>
    <w:rsid w:val="00636723"/>
    <w:rsid w:val="00643DF2"/>
    <w:rsid w:val="00647322"/>
    <w:rsid w:val="00665AD4"/>
    <w:rsid w:val="006677C1"/>
    <w:rsid w:val="00673ECC"/>
    <w:rsid w:val="006745E8"/>
    <w:rsid w:val="006760A6"/>
    <w:rsid w:val="00693399"/>
    <w:rsid w:val="00697392"/>
    <w:rsid w:val="006B5BDA"/>
    <w:rsid w:val="006D53BB"/>
    <w:rsid w:val="00712AA5"/>
    <w:rsid w:val="00720D90"/>
    <w:rsid w:val="007406AD"/>
    <w:rsid w:val="007524BF"/>
    <w:rsid w:val="00755295"/>
    <w:rsid w:val="0075683B"/>
    <w:rsid w:val="007602DE"/>
    <w:rsid w:val="00773C9D"/>
    <w:rsid w:val="00774E15"/>
    <w:rsid w:val="007844A1"/>
    <w:rsid w:val="007A69A5"/>
    <w:rsid w:val="007B002F"/>
    <w:rsid w:val="007C2793"/>
    <w:rsid w:val="007C53E2"/>
    <w:rsid w:val="007D0FBD"/>
    <w:rsid w:val="007D2252"/>
    <w:rsid w:val="007E33D7"/>
    <w:rsid w:val="007F2858"/>
    <w:rsid w:val="008024DD"/>
    <w:rsid w:val="00803673"/>
    <w:rsid w:val="00811615"/>
    <w:rsid w:val="00817103"/>
    <w:rsid w:val="00825848"/>
    <w:rsid w:val="008262A5"/>
    <w:rsid w:val="00845C4F"/>
    <w:rsid w:val="0085536D"/>
    <w:rsid w:val="0086248B"/>
    <w:rsid w:val="008647EA"/>
    <w:rsid w:val="00871B35"/>
    <w:rsid w:val="008726B1"/>
    <w:rsid w:val="00877ED4"/>
    <w:rsid w:val="008A2CA7"/>
    <w:rsid w:val="008B33A1"/>
    <w:rsid w:val="008B3C99"/>
    <w:rsid w:val="008C65C8"/>
    <w:rsid w:val="008D1068"/>
    <w:rsid w:val="008D179E"/>
    <w:rsid w:val="00910AE4"/>
    <w:rsid w:val="00910C77"/>
    <w:rsid w:val="0091393D"/>
    <w:rsid w:val="00916AFB"/>
    <w:rsid w:val="00916CC8"/>
    <w:rsid w:val="00925F4C"/>
    <w:rsid w:val="0092618D"/>
    <w:rsid w:val="00936432"/>
    <w:rsid w:val="00941542"/>
    <w:rsid w:val="009433D2"/>
    <w:rsid w:val="009452CB"/>
    <w:rsid w:val="0094747F"/>
    <w:rsid w:val="009518B3"/>
    <w:rsid w:val="009638DA"/>
    <w:rsid w:val="0098381A"/>
    <w:rsid w:val="00987C74"/>
    <w:rsid w:val="009906C0"/>
    <w:rsid w:val="00992F05"/>
    <w:rsid w:val="0099715B"/>
    <w:rsid w:val="00997FD9"/>
    <w:rsid w:val="009A1FB3"/>
    <w:rsid w:val="009A27CF"/>
    <w:rsid w:val="009A6EAA"/>
    <w:rsid w:val="009A711C"/>
    <w:rsid w:val="009B164E"/>
    <w:rsid w:val="009B70E5"/>
    <w:rsid w:val="009C27F7"/>
    <w:rsid w:val="009C2EBB"/>
    <w:rsid w:val="009C476B"/>
    <w:rsid w:val="009E258F"/>
    <w:rsid w:val="00A03524"/>
    <w:rsid w:val="00A04DB6"/>
    <w:rsid w:val="00A2449B"/>
    <w:rsid w:val="00A261C1"/>
    <w:rsid w:val="00A309F1"/>
    <w:rsid w:val="00A50057"/>
    <w:rsid w:val="00A72414"/>
    <w:rsid w:val="00A73115"/>
    <w:rsid w:val="00A87CA3"/>
    <w:rsid w:val="00A96FD1"/>
    <w:rsid w:val="00A9761B"/>
    <w:rsid w:val="00AA374D"/>
    <w:rsid w:val="00AA43D4"/>
    <w:rsid w:val="00AA54B3"/>
    <w:rsid w:val="00AB14AA"/>
    <w:rsid w:val="00AB1D23"/>
    <w:rsid w:val="00AB3222"/>
    <w:rsid w:val="00AB3F56"/>
    <w:rsid w:val="00AB5490"/>
    <w:rsid w:val="00AB7279"/>
    <w:rsid w:val="00AC20F4"/>
    <w:rsid w:val="00AC4C5E"/>
    <w:rsid w:val="00AD2056"/>
    <w:rsid w:val="00AD340E"/>
    <w:rsid w:val="00AD7120"/>
    <w:rsid w:val="00AE09DD"/>
    <w:rsid w:val="00AE0DCB"/>
    <w:rsid w:val="00AE2804"/>
    <w:rsid w:val="00AF1630"/>
    <w:rsid w:val="00AF3F3D"/>
    <w:rsid w:val="00B01AAC"/>
    <w:rsid w:val="00B117B7"/>
    <w:rsid w:val="00B231AB"/>
    <w:rsid w:val="00B2352C"/>
    <w:rsid w:val="00B24167"/>
    <w:rsid w:val="00B263D5"/>
    <w:rsid w:val="00B307A3"/>
    <w:rsid w:val="00B33049"/>
    <w:rsid w:val="00B41C54"/>
    <w:rsid w:val="00B42F42"/>
    <w:rsid w:val="00B46620"/>
    <w:rsid w:val="00B4711A"/>
    <w:rsid w:val="00B47C93"/>
    <w:rsid w:val="00B5750F"/>
    <w:rsid w:val="00B627CB"/>
    <w:rsid w:val="00B6386C"/>
    <w:rsid w:val="00B7222B"/>
    <w:rsid w:val="00B72D8C"/>
    <w:rsid w:val="00B73BC4"/>
    <w:rsid w:val="00B7451D"/>
    <w:rsid w:val="00B7474A"/>
    <w:rsid w:val="00B75D2F"/>
    <w:rsid w:val="00B76B1F"/>
    <w:rsid w:val="00B772DB"/>
    <w:rsid w:val="00B807BC"/>
    <w:rsid w:val="00B84264"/>
    <w:rsid w:val="00B90399"/>
    <w:rsid w:val="00BA45F5"/>
    <w:rsid w:val="00BB0D2A"/>
    <w:rsid w:val="00BB5880"/>
    <w:rsid w:val="00BB648C"/>
    <w:rsid w:val="00BC6A18"/>
    <w:rsid w:val="00BE2086"/>
    <w:rsid w:val="00BE2A76"/>
    <w:rsid w:val="00BF0AEB"/>
    <w:rsid w:val="00BF0F2A"/>
    <w:rsid w:val="00BF44F8"/>
    <w:rsid w:val="00C11B54"/>
    <w:rsid w:val="00C202F6"/>
    <w:rsid w:val="00C21DC1"/>
    <w:rsid w:val="00C25576"/>
    <w:rsid w:val="00C37367"/>
    <w:rsid w:val="00C43083"/>
    <w:rsid w:val="00C44308"/>
    <w:rsid w:val="00C46795"/>
    <w:rsid w:val="00C50D83"/>
    <w:rsid w:val="00C60A9B"/>
    <w:rsid w:val="00C810BE"/>
    <w:rsid w:val="00C850F1"/>
    <w:rsid w:val="00C86A28"/>
    <w:rsid w:val="00CA6E14"/>
    <w:rsid w:val="00CA7FDC"/>
    <w:rsid w:val="00CB5FE2"/>
    <w:rsid w:val="00CC1B94"/>
    <w:rsid w:val="00CC2F3B"/>
    <w:rsid w:val="00CD46CE"/>
    <w:rsid w:val="00CF033D"/>
    <w:rsid w:val="00D0214C"/>
    <w:rsid w:val="00D07DC0"/>
    <w:rsid w:val="00D2310F"/>
    <w:rsid w:val="00D3144C"/>
    <w:rsid w:val="00D31611"/>
    <w:rsid w:val="00D40526"/>
    <w:rsid w:val="00D420DD"/>
    <w:rsid w:val="00D45BAC"/>
    <w:rsid w:val="00D54BC7"/>
    <w:rsid w:val="00D721DF"/>
    <w:rsid w:val="00D764BB"/>
    <w:rsid w:val="00D772CD"/>
    <w:rsid w:val="00D83E0C"/>
    <w:rsid w:val="00D9404B"/>
    <w:rsid w:val="00D943A2"/>
    <w:rsid w:val="00DA3002"/>
    <w:rsid w:val="00DA3C00"/>
    <w:rsid w:val="00DB3221"/>
    <w:rsid w:val="00DC21DB"/>
    <w:rsid w:val="00DD58EE"/>
    <w:rsid w:val="00DD5A4B"/>
    <w:rsid w:val="00DE1A38"/>
    <w:rsid w:val="00DF74CB"/>
    <w:rsid w:val="00E00F17"/>
    <w:rsid w:val="00E03054"/>
    <w:rsid w:val="00E07716"/>
    <w:rsid w:val="00E10494"/>
    <w:rsid w:val="00E1118C"/>
    <w:rsid w:val="00E24C0D"/>
    <w:rsid w:val="00E30C4C"/>
    <w:rsid w:val="00E32933"/>
    <w:rsid w:val="00E404CB"/>
    <w:rsid w:val="00E40508"/>
    <w:rsid w:val="00E42EE9"/>
    <w:rsid w:val="00E46D9D"/>
    <w:rsid w:val="00E94B57"/>
    <w:rsid w:val="00E95904"/>
    <w:rsid w:val="00EB0407"/>
    <w:rsid w:val="00EB22CE"/>
    <w:rsid w:val="00EC1903"/>
    <w:rsid w:val="00EC5907"/>
    <w:rsid w:val="00ED0BE9"/>
    <w:rsid w:val="00ED55F5"/>
    <w:rsid w:val="00EE0B5A"/>
    <w:rsid w:val="00EE66E9"/>
    <w:rsid w:val="00EE7323"/>
    <w:rsid w:val="00EF11AA"/>
    <w:rsid w:val="00EF4280"/>
    <w:rsid w:val="00EF7967"/>
    <w:rsid w:val="00F041E9"/>
    <w:rsid w:val="00F12B8B"/>
    <w:rsid w:val="00F14E22"/>
    <w:rsid w:val="00F1667B"/>
    <w:rsid w:val="00F2324D"/>
    <w:rsid w:val="00F30089"/>
    <w:rsid w:val="00F34006"/>
    <w:rsid w:val="00F4017A"/>
    <w:rsid w:val="00F52787"/>
    <w:rsid w:val="00F6303E"/>
    <w:rsid w:val="00F730E7"/>
    <w:rsid w:val="00F7422B"/>
    <w:rsid w:val="00F80142"/>
    <w:rsid w:val="00F84115"/>
    <w:rsid w:val="00F90296"/>
    <w:rsid w:val="00F943D1"/>
    <w:rsid w:val="00FA59F6"/>
    <w:rsid w:val="00FB1A0C"/>
    <w:rsid w:val="00FB2E0E"/>
    <w:rsid w:val="00FB3C80"/>
    <w:rsid w:val="00FB5A88"/>
    <w:rsid w:val="00FC71F4"/>
    <w:rsid w:val="00FD5C71"/>
    <w:rsid w:val="00FD6A29"/>
    <w:rsid w:val="00FD79F7"/>
    <w:rsid w:val="00FE2377"/>
    <w:rsid w:val="00FE36CF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C353-A1A7-4744-982F-3DAE8DE1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5</cp:revision>
  <cp:lastPrinted>2014-07-07T16:17:00Z</cp:lastPrinted>
  <dcterms:created xsi:type="dcterms:W3CDTF">2014-07-07T00:35:00Z</dcterms:created>
  <dcterms:modified xsi:type="dcterms:W3CDTF">2014-07-09T01:22:00Z</dcterms:modified>
</cp:coreProperties>
</file>