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B" w:rsidRPr="0016378B" w:rsidRDefault="0016378B" w:rsidP="0016378B">
      <w:pPr>
        <w:widowControl/>
        <w:shd w:val="clear" w:color="auto" w:fill="FFFFFF"/>
        <w:wordWrap/>
        <w:autoSpaceDE/>
        <w:autoSpaceDN/>
        <w:spacing w:line="480" w:lineRule="auto"/>
        <w:jc w:val="left"/>
        <w:outlineLvl w:val="1"/>
        <w:rPr>
          <w:rFonts w:ascii="Times New Roman" w:eastAsia="굴림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6378B">
        <w:rPr>
          <w:rFonts w:ascii="Times New Roman" w:eastAsia="굴림" w:hAnsi="Times New Roman" w:cs="Times New Roman"/>
          <w:b/>
          <w:bCs/>
          <w:noProof/>
          <w:color w:val="000000" w:themeColor="text1"/>
          <w:kern w:val="36"/>
          <w:sz w:val="28"/>
          <w:szCs w:val="28"/>
        </w:rPr>
        <w:drawing>
          <wp:inline distT="0" distB="0" distL="0" distR="0">
            <wp:extent cx="1238250" cy="755650"/>
            <wp:effectExtent l="19050" t="0" r="0" b="0"/>
            <wp:docPr id="2" name="그림 8" descr="C:\Users\ASAN\Desktop\아산로고\Asan_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8" descr="C:\Users\ASAN\Desktop\아산로고\Asan_logo_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8B" w:rsidRPr="001D1E84" w:rsidRDefault="0016378B" w:rsidP="0016378B">
      <w:pPr>
        <w:widowControl/>
        <w:shd w:val="clear" w:color="auto" w:fill="FFFFFF"/>
        <w:wordWrap/>
        <w:autoSpaceDE/>
        <w:autoSpaceDN/>
        <w:spacing w:line="276" w:lineRule="auto"/>
        <w:jc w:val="left"/>
        <w:outlineLvl w:val="1"/>
        <w:rPr>
          <w:rFonts w:ascii="Century" w:eastAsia="굴림" w:hAnsi="Century" w:cs="Times New Roman"/>
          <w:b/>
          <w:bCs/>
          <w:i/>
          <w:kern w:val="36"/>
          <w:sz w:val="28"/>
          <w:szCs w:val="28"/>
        </w:rPr>
      </w:pPr>
      <w:r w:rsidRPr="001D1E84">
        <w:rPr>
          <w:rFonts w:ascii="Century" w:eastAsia="굴림" w:hAnsi="Century" w:cs="Times New Roman"/>
          <w:b/>
          <w:bCs/>
          <w:i/>
          <w:kern w:val="36"/>
          <w:sz w:val="28"/>
          <w:szCs w:val="28"/>
        </w:rPr>
        <w:t>The 4</w:t>
      </w:r>
      <w:r w:rsidRPr="001D1E84">
        <w:rPr>
          <w:rFonts w:ascii="Century" w:eastAsia="굴림" w:hAnsi="Century" w:cs="Times New Roman"/>
          <w:b/>
          <w:bCs/>
          <w:i/>
          <w:kern w:val="36"/>
          <w:sz w:val="28"/>
          <w:szCs w:val="28"/>
          <w:vertAlign w:val="superscript"/>
        </w:rPr>
        <w:t>th</w:t>
      </w:r>
      <w:r w:rsidRPr="001D1E84">
        <w:rPr>
          <w:rFonts w:ascii="Century" w:eastAsia="굴림" w:hAnsi="Century" w:cs="Times New Roman"/>
          <w:b/>
          <w:bCs/>
          <w:i/>
          <w:kern w:val="36"/>
          <w:sz w:val="28"/>
          <w:szCs w:val="28"/>
        </w:rPr>
        <w:t xml:space="preserve"> </w:t>
      </w:r>
      <w:proofErr w:type="spellStart"/>
      <w:r w:rsidRPr="001D1E84">
        <w:rPr>
          <w:rFonts w:ascii="Century" w:eastAsia="굴림" w:hAnsi="Century" w:cs="Times New Roman"/>
          <w:b/>
          <w:bCs/>
          <w:i/>
          <w:kern w:val="36"/>
          <w:sz w:val="28"/>
          <w:szCs w:val="28"/>
        </w:rPr>
        <w:t>Asan</w:t>
      </w:r>
      <w:proofErr w:type="spellEnd"/>
      <w:r w:rsidRPr="001D1E84">
        <w:rPr>
          <w:rFonts w:ascii="Century" w:eastAsia="굴림" w:hAnsi="Century" w:cs="Times New Roman"/>
          <w:b/>
          <w:bCs/>
          <w:i/>
          <w:kern w:val="36"/>
          <w:sz w:val="28"/>
          <w:szCs w:val="28"/>
        </w:rPr>
        <w:t xml:space="preserve"> Memorial Lecture</w:t>
      </w:r>
    </w:p>
    <w:p w:rsidR="0016378B" w:rsidRPr="001D1E84" w:rsidRDefault="0016378B" w:rsidP="0016378B">
      <w:pPr>
        <w:widowControl/>
        <w:shd w:val="clear" w:color="auto" w:fill="FFFFFF"/>
        <w:wordWrap/>
        <w:autoSpaceDE/>
        <w:autoSpaceDN/>
        <w:spacing w:line="276" w:lineRule="auto"/>
        <w:jc w:val="left"/>
        <w:outlineLvl w:val="1"/>
        <w:rPr>
          <w:rFonts w:ascii="Century" w:eastAsia="굴림" w:hAnsi="Century" w:cs="Times New Roman"/>
          <w:b/>
          <w:bCs/>
          <w:kern w:val="36"/>
          <w:sz w:val="28"/>
          <w:szCs w:val="28"/>
        </w:rPr>
      </w:pPr>
    </w:p>
    <w:p w:rsidR="0016378B" w:rsidRPr="001D1E84" w:rsidRDefault="0016378B" w:rsidP="0016378B">
      <w:pPr>
        <w:widowControl/>
        <w:shd w:val="clear" w:color="auto" w:fill="FFFFFF"/>
        <w:wordWrap/>
        <w:autoSpaceDE/>
        <w:autoSpaceDN/>
        <w:spacing w:line="276" w:lineRule="auto"/>
        <w:jc w:val="center"/>
        <w:outlineLvl w:val="1"/>
        <w:rPr>
          <w:rFonts w:ascii="Century" w:eastAsia="굴림" w:hAnsi="Century" w:cs="Times New Roman"/>
          <w:b/>
          <w:bCs/>
          <w:color w:val="000000"/>
          <w:kern w:val="36"/>
          <w:sz w:val="32"/>
          <w:szCs w:val="32"/>
        </w:rPr>
      </w:pPr>
      <w:r w:rsidRPr="001D1E84">
        <w:rPr>
          <w:rFonts w:ascii="Century" w:eastAsia="굴림" w:hAnsi="Century" w:cs="Times New Roman"/>
          <w:b/>
          <w:bCs/>
          <w:color w:val="000000"/>
          <w:kern w:val="36"/>
          <w:sz w:val="32"/>
          <w:szCs w:val="32"/>
        </w:rPr>
        <w:t>“Confucian Humanism in the 21</w:t>
      </w:r>
      <w:r w:rsidRPr="001D1E84">
        <w:rPr>
          <w:rFonts w:ascii="Century" w:eastAsia="굴림" w:hAnsi="Century" w:cs="Times New Roman"/>
          <w:b/>
          <w:bCs/>
          <w:color w:val="000000"/>
          <w:kern w:val="36"/>
          <w:sz w:val="32"/>
          <w:szCs w:val="32"/>
          <w:vertAlign w:val="superscript"/>
        </w:rPr>
        <w:t>st</w:t>
      </w:r>
      <w:r w:rsidRPr="001D1E84">
        <w:rPr>
          <w:rFonts w:ascii="Century" w:eastAsia="굴림" w:hAnsi="Century" w:cs="Times New Roman"/>
          <w:b/>
          <w:bCs/>
          <w:color w:val="000000"/>
          <w:kern w:val="36"/>
          <w:sz w:val="32"/>
          <w:szCs w:val="32"/>
        </w:rPr>
        <w:t xml:space="preserve"> Century:</w:t>
      </w:r>
    </w:p>
    <w:p w:rsidR="0016378B" w:rsidRPr="001D1E84" w:rsidRDefault="0016378B" w:rsidP="0016378B">
      <w:pPr>
        <w:widowControl/>
        <w:shd w:val="clear" w:color="auto" w:fill="FFFFFF"/>
        <w:wordWrap/>
        <w:autoSpaceDE/>
        <w:autoSpaceDN/>
        <w:spacing w:line="276" w:lineRule="auto"/>
        <w:jc w:val="center"/>
        <w:outlineLvl w:val="1"/>
        <w:rPr>
          <w:rFonts w:ascii="Century" w:eastAsia="굴림" w:hAnsi="Century" w:cs="Times New Roman"/>
          <w:b/>
          <w:bCs/>
          <w:color w:val="000000"/>
          <w:kern w:val="36"/>
          <w:sz w:val="32"/>
          <w:szCs w:val="32"/>
        </w:rPr>
      </w:pPr>
      <w:r w:rsidRPr="001D1E84">
        <w:rPr>
          <w:rFonts w:ascii="Century" w:eastAsia="굴림" w:hAnsi="Century" w:cs="Times New Roman"/>
          <w:b/>
          <w:bCs/>
          <w:color w:val="000000"/>
          <w:kern w:val="36"/>
          <w:sz w:val="32"/>
          <w:szCs w:val="32"/>
        </w:rPr>
        <w:t>China’s Quest for a New Cultural Identity”</w:t>
      </w:r>
    </w:p>
    <w:p w:rsidR="0016378B" w:rsidRPr="001D1E84" w:rsidRDefault="0016378B" w:rsidP="0016378B">
      <w:pPr>
        <w:widowControl/>
        <w:shd w:val="clear" w:color="auto" w:fill="FFFFFF"/>
        <w:wordWrap/>
        <w:autoSpaceDE/>
        <w:autoSpaceDN/>
        <w:spacing w:line="276" w:lineRule="auto"/>
        <w:jc w:val="center"/>
        <w:outlineLvl w:val="1"/>
        <w:rPr>
          <w:rFonts w:ascii="Century" w:eastAsia="굴림" w:hAnsi="Century" w:cs="Times New Roman"/>
          <w:b/>
          <w:bCs/>
          <w:color w:val="000000"/>
          <w:kern w:val="36"/>
          <w:sz w:val="32"/>
          <w:szCs w:val="32"/>
        </w:rPr>
      </w:pPr>
    </w:p>
    <w:p w:rsidR="0016378B" w:rsidRPr="001D1E84" w:rsidRDefault="0016378B" w:rsidP="0016378B">
      <w:pPr>
        <w:widowControl/>
        <w:shd w:val="clear" w:color="auto" w:fill="FFFFFF"/>
        <w:wordWrap/>
        <w:autoSpaceDE/>
        <w:autoSpaceDN/>
        <w:spacing w:line="276" w:lineRule="auto"/>
        <w:jc w:val="center"/>
        <w:outlineLvl w:val="1"/>
        <w:rPr>
          <w:rFonts w:ascii="Century" w:eastAsia="굴림" w:hAnsi="Century" w:cs="Times New Roman"/>
          <w:b/>
          <w:bCs/>
          <w:color w:val="000000" w:themeColor="text1"/>
          <w:kern w:val="36"/>
          <w:sz w:val="28"/>
          <w:szCs w:val="28"/>
        </w:rPr>
      </w:pPr>
      <w:r w:rsidRPr="001D1E84">
        <w:rPr>
          <w:rFonts w:ascii="Century" w:eastAsia="굴림" w:hAnsi="Century" w:cs="Times New Roman"/>
          <w:b/>
          <w:bCs/>
          <w:color w:val="000000" w:themeColor="text1"/>
          <w:kern w:val="36"/>
          <w:sz w:val="28"/>
          <w:szCs w:val="28"/>
        </w:rPr>
        <w:t>-</w:t>
      </w:r>
      <w:proofErr w:type="spellStart"/>
      <w:r w:rsidRPr="001D1E84">
        <w:rPr>
          <w:rFonts w:ascii="Century" w:eastAsia="굴림" w:hAnsi="Century" w:cs="Times New Roman"/>
          <w:b/>
          <w:bCs/>
          <w:color w:val="000000" w:themeColor="text1"/>
          <w:kern w:val="36"/>
          <w:sz w:val="28"/>
          <w:szCs w:val="28"/>
        </w:rPr>
        <w:t>Tu</w:t>
      </w:r>
      <w:proofErr w:type="spellEnd"/>
      <w:r w:rsidRPr="001D1E84">
        <w:rPr>
          <w:rFonts w:ascii="Century" w:eastAsia="굴림" w:hAnsi="Century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1D1E84">
        <w:rPr>
          <w:rFonts w:ascii="Century" w:eastAsia="굴림" w:hAnsi="Century" w:cs="Times New Roman"/>
          <w:b/>
          <w:bCs/>
          <w:color w:val="000000" w:themeColor="text1"/>
          <w:kern w:val="36"/>
          <w:sz w:val="28"/>
          <w:szCs w:val="28"/>
        </w:rPr>
        <w:t>Weiming</w:t>
      </w:r>
      <w:proofErr w:type="spellEnd"/>
      <w:r w:rsidRPr="001D1E84">
        <w:rPr>
          <w:rFonts w:ascii="Century" w:eastAsia="굴림" w:hAnsi="Century" w:cs="Times New Roman"/>
          <w:b/>
          <w:bCs/>
          <w:color w:val="000000" w:themeColor="text1"/>
          <w:kern w:val="36"/>
          <w:sz w:val="28"/>
          <w:szCs w:val="28"/>
        </w:rPr>
        <w:t xml:space="preserve">- </w:t>
      </w:r>
    </w:p>
    <w:p w:rsidR="0016378B" w:rsidRPr="001D1E84" w:rsidRDefault="0016378B" w:rsidP="0016378B">
      <w:pPr>
        <w:rPr>
          <w:rFonts w:ascii="Verdana" w:hAnsi="Verdana"/>
          <w:kern w:val="0"/>
          <w:sz w:val="28"/>
          <w:szCs w:val="28"/>
        </w:rPr>
      </w:pPr>
    </w:p>
    <w:p w:rsidR="00891580" w:rsidRPr="001D1E84" w:rsidRDefault="00891580" w:rsidP="00BC2686">
      <w:pPr>
        <w:spacing w:line="360" w:lineRule="auto"/>
        <w:rPr>
          <w:rFonts w:eastAsiaTheme="minorHAnsi"/>
          <w:b/>
          <w:sz w:val="24"/>
          <w:szCs w:val="24"/>
          <w:u w:val="single"/>
        </w:rPr>
      </w:pPr>
      <w:proofErr w:type="spellStart"/>
      <w:r w:rsidRPr="001D1E84">
        <w:rPr>
          <w:rFonts w:eastAsiaTheme="minorHAnsi" w:hint="eastAsia"/>
          <w:b/>
          <w:sz w:val="24"/>
          <w:szCs w:val="24"/>
          <w:u w:val="single"/>
        </w:rPr>
        <w:t>Tu</w:t>
      </w:r>
      <w:proofErr w:type="spellEnd"/>
      <w:r w:rsidRPr="001D1E84">
        <w:rPr>
          <w:rFonts w:eastAsiaTheme="minorHAnsi" w:hint="eastAsia"/>
          <w:b/>
          <w:sz w:val="24"/>
          <w:szCs w:val="24"/>
          <w:u w:val="single"/>
        </w:rPr>
        <w:t xml:space="preserve"> </w:t>
      </w:r>
      <w:proofErr w:type="spellStart"/>
      <w:r w:rsidRPr="001D1E84">
        <w:rPr>
          <w:rFonts w:eastAsiaTheme="minorHAnsi" w:hint="eastAsia"/>
          <w:b/>
          <w:sz w:val="24"/>
          <w:szCs w:val="24"/>
          <w:u w:val="single"/>
        </w:rPr>
        <w:t>Weiming</w:t>
      </w:r>
      <w:proofErr w:type="spellEnd"/>
      <w:r w:rsidR="004831B8" w:rsidRPr="001D1E84">
        <w:rPr>
          <w:rFonts w:eastAsiaTheme="minorHAnsi" w:hint="eastAsia"/>
          <w:b/>
          <w:sz w:val="24"/>
          <w:szCs w:val="24"/>
          <w:u w:val="single"/>
        </w:rPr>
        <w:t xml:space="preserve"> </w:t>
      </w:r>
      <w:r w:rsidRPr="001D1E84">
        <w:rPr>
          <w:rFonts w:eastAsiaTheme="minorHAnsi" w:hint="eastAsia"/>
          <w:b/>
          <w:sz w:val="24"/>
          <w:szCs w:val="24"/>
          <w:u w:val="single"/>
        </w:rPr>
        <w:t>(</w:t>
      </w:r>
      <w:proofErr w:type="spellStart"/>
      <w:r w:rsidRPr="001D1E84">
        <w:rPr>
          <w:rFonts w:eastAsia="바탕" w:hAnsi="바탕" w:cs="바탕" w:hint="eastAsia"/>
          <w:b/>
          <w:sz w:val="24"/>
          <w:szCs w:val="24"/>
          <w:u w:val="single"/>
        </w:rPr>
        <w:t>杜維明</w:t>
      </w:r>
      <w:proofErr w:type="spellEnd"/>
      <w:r w:rsidR="00615B32" w:rsidRPr="001D1E84">
        <w:rPr>
          <w:rFonts w:eastAsiaTheme="minorHAnsi" w:hint="eastAsia"/>
          <w:b/>
          <w:sz w:val="24"/>
          <w:szCs w:val="24"/>
          <w:u w:val="single"/>
        </w:rPr>
        <w:t>)</w:t>
      </w:r>
    </w:p>
    <w:p w:rsidR="00D56D2F" w:rsidRPr="00615B32" w:rsidRDefault="00891580" w:rsidP="00B46747">
      <w:pPr>
        <w:spacing w:line="276" w:lineRule="auto"/>
        <w:ind w:leftChars="200" w:left="400"/>
        <w:rPr>
          <w:rFonts w:eastAsiaTheme="minorHAnsi"/>
          <w:sz w:val="22"/>
        </w:rPr>
      </w:pPr>
      <w:r w:rsidRPr="00615B32">
        <w:rPr>
          <w:rFonts w:eastAsiaTheme="minorHAnsi" w:hint="eastAsia"/>
          <w:sz w:val="22"/>
        </w:rPr>
        <w:t>북경대학 고등인문연구원(</w:t>
      </w:r>
      <w:r w:rsidRPr="00615B32">
        <w:rPr>
          <w:rFonts w:eastAsia="바탕" w:cs="바탕" w:hint="eastAsia"/>
          <w:sz w:val="22"/>
        </w:rPr>
        <w:t>北京大學高等人文硏究院</w:t>
      </w:r>
      <w:r w:rsidRPr="00615B32">
        <w:rPr>
          <w:rFonts w:eastAsiaTheme="minorHAnsi" w:hint="eastAsia"/>
          <w:sz w:val="22"/>
        </w:rPr>
        <w:t xml:space="preserve">) </w:t>
      </w:r>
      <w:r w:rsidR="00BC2686" w:rsidRPr="00615B32">
        <w:rPr>
          <w:rFonts w:eastAsiaTheme="minorHAnsi" w:hint="eastAsia"/>
          <w:sz w:val="22"/>
        </w:rPr>
        <w:t>원장으로 재직</w:t>
      </w:r>
      <w:r w:rsidR="00D56D2F" w:rsidRPr="00615B32">
        <w:rPr>
          <w:rFonts w:eastAsiaTheme="minorHAnsi" w:hint="eastAsia"/>
          <w:sz w:val="22"/>
        </w:rPr>
        <w:t xml:space="preserve"> 중인 </w:t>
      </w:r>
      <w:proofErr w:type="spellStart"/>
      <w:r w:rsidR="00D56D2F" w:rsidRPr="00615B32">
        <w:rPr>
          <w:rFonts w:eastAsiaTheme="minorHAnsi" w:hint="eastAsia"/>
          <w:sz w:val="22"/>
        </w:rPr>
        <w:t>뚜웨이밍</w:t>
      </w:r>
      <w:proofErr w:type="spellEnd"/>
      <w:r w:rsidR="00D56D2F" w:rsidRPr="00615B32">
        <w:rPr>
          <w:rFonts w:eastAsiaTheme="minorHAnsi" w:hint="eastAsia"/>
          <w:sz w:val="22"/>
        </w:rPr>
        <w:t xml:space="preserve"> 교수는 동아시아</w:t>
      </w:r>
      <w:r w:rsidR="00D56D2F" w:rsidRPr="00615B32">
        <w:rPr>
          <w:rFonts w:eastAsiaTheme="minorHAnsi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전통</w:t>
      </w:r>
      <w:r w:rsidR="00D56D2F" w:rsidRPr="00615B32">
        <w:rPr>
          <w:rFonts w:eastAsiaTheme="minorHAnsi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유학</w:t>
      </w:r>
      <w:r w:rsidR="00D56D2F" w:rsidRPr="00615B32">
        <w:rPr>
          <w:rFonts w:eastAsiaTheme="minorHAnsi"/>
          <w:sz w:val="22"/>
        </w:rPr>
        <w:t>(</w:t>
      </w:r>
      <w:r w:rsidR="00D56D2F" w:rsidRPr="00615B32">
        <w:rPr>
          <w:rFonts w:eastAsia="바탕" w:cs="바탕" w:hint="eastAsia"/>
          <w:sz w:val="22"/>
        </w:rPr>
        <w:t>儒學</w:t>
      </w:r>
      <w:r w:rsidR="00D56D2F" w:rsidRPr="00615B32">
        <w:rPr>
          <w:rFonts w:eastAsiaTheme="minorHAnsi"/>
          <w:sz w:val="22"/>
        </w:rPr>
        <w:t>)</w:t>
      </w:r>
      <w:r w:rsidR="00D56D2F" w:rsidRPr="00615B32">
        <w:rPr>
          <w:rFonts w:eastAsiaTheme="minorHAnsi" w:hint="eastAsia"/>
          <w:sz w:val="22"/>
        </w:rPr>
        <w:t>의</w:t>
      </w:r>
      <w:r w:rsidR="00D56D2F" w:rsidRPr="00615B32">
        <w:rPr>
          <w:rFonts w:eastAsiaTheme="minorHAnsi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현대화와</w:t>
      </w:r>
      <w:r w:rsidR="00D56D2F" w:rsidRPr="00615B32">
        <w:rPr>
          <w:rFonts w:eastAsiaTheme="minorHAnsi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세계화를</w:t>
      </w:r>
      <w:r w:rsidR="00D56D2F" w:rsidRPr="00615B32">
        <w:rPr>
          <w:rFonts w:eastAsiaTheme="minorHAnsi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선도하고</w:t>
      </w:r>
      <w:r w:rsidR="00D56D2F" w:rsidRPr="00615B32">
        <w:rPr>
          <w:rFonts w:eastAsiaTheme="minorHAnsi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있는</w:t>
      </w:r>
      <w:r w:rsidR="00D56D2F" w:rsidRPr="00615B32">
        <w:rPr>
          <w:rFonts w:eastAsiaTheme="minorHAnsi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대표적</w:t>
      </w:r>
      <w:r w:rsidR="00D56D2F" w:rsidRPr="00615B32">
        <w:rPr>
          <w:rFonts w:eastAsiaTheme="minorHAnsi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인물이다</w:t>
      </w:r>
      <w:r w:rsidR="00D56D2F" w:rsidRPr="00615B32">
        <w:rPr>
          <w:rFonts w:eastAsiaTheme="minorHAnsi"/>
          <w:sz w:val="22"/>
        </w:rPr>
        <w:t>.</w:t>
      </w:r>
      <w:r w:rsidR="00D56D2F" w:rsidRPr="00615B32">
        <w:rPr>
          <w:rFonts w:eastAsiaTheme="minorHAnsi" w:hint="eastAsia"/>
          <w:sz w:val="22"/>
        </w:rPr>
        <w:t>대만</w:t>
      </w:r>
      <w:r w:rsidR="00487DEB" w:rsidRPr="00615B32">
        <w:rPr>
          <w:rFonts w:eastAsiaTheme="minorHAnsi" w:hint="eastAsia"/>
          <w:sz w:val="22"/>
        </w:rPr>
        <w:t xml:space="preserve"> </w:t>
      </w:r>
      <w:r w:rsidR="00124A81" w:rsidRPr="00615B32">
        <w:rPr>
          <w:rFonts w:eastAsiaTheme="minorHAnsi" w:hint="eastAsia"/>
          <w:sz w:val="22"/>
        </w:rPr>
        <w:t>동해대학(</w:t>
      </w:r>
      <w:r w:rsidR="00D56D2F" w:rsidRPr="00615B32">
        <w:rPr>
          <w:rFonts w:eastAsia="바탕" w:cs="바탕" w:hint="eastAsia"/>
          <w:sz w:val="22"/>
        </w:rPr>
        <w:t>東海大學</w:t>
      </w:r>
      <w:r w:rsidR="00124A81" w:rsidRPr="00615B32">
        <w:rPr>
          <w:rFonts w:eastAsiaTheme="minorHAnsi" w:cs="바탕" w:hint="eastAsia"/>
          <w:sz w:val="22"/>
        </w:rPr>
        <w:t>)</w:t>
      </w:r>
      <w:r w:rsidR="00D56D2F" w:rsidRPr="00615B32">
        <w:rPr>
          <w:rFonts w:eastAsiaTheme="minorHAnsi" w:cs="맑은 고딕" w:hint="eastAsia"/>
          <w:sz w:val="22"/>
        </w:rPr>
        <w:t>에서</w:t>
      </w:r>
      <w:r w:rsidR="00D56D2F" w:rsidRPr="00615B32">
        <w:rPr>
          <w:rFonts w:eastAsiaTheme="minorHAnsi" w:hint="eastAsia"/>
          <w:sz w:val="22"/>
        </w:rPr>
        <w:t xml:space="preserve"> 학사 </w:t>
      </w:r>
      <w:r w:rsidR="00124A81" w:rsidRPr="00615B32">
        <w:rPr>
          <w:rFonts w:eastAsiaTheme="minorHAnsi" w:hint="eastAsia"/>
          <w:sz w:val="22"/>
        </w:rPr>
        <w:t>학위를 취득했고</w:t>
      </w:r>
      <w:r w:rsidR="00D56D2F" w:rsidRPr="00615B32">
        <w:rPr>
          <w:rFonts w:eastAsiaTheme="minorHAnsi" w:hint="eastAsia"/>
          <w:sz w:val="22"/>
        </w:rPr>
        <w:t xml:space="preserve"> Harvard University에서 석사 학위와 박사</w:t>
      </w:r>
      <w:r w:rsidR="001D1E84">
        <w:rPr>
          <w:rFonts w:eastAsiaTheme="minorHAnsi" w:hint="eastAsia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학위를 취득하였다</w:t>
      </w:r>
      <w:r w:rsidR="008D3B03" w:rsidRPr="00615B32">
        <w:rPr>
          <w:rFonts w:eastAsiaTheme="minorHAnsi" w:hint="eastAsia"/>
          <w:sz w:val="22"/>
        </w:rPr>
        <w:t>. Princeton University</w:t>
      </w:r>
      <w:r w:rsidR="00014342" w:rsidRPr="00615B32">
        <w:rPr>
          <w:rFonts w:eastAsiaTheme="minorHAnsi" w:hint="eastAsia"/>
          <w:sz w:val="22"/>
        </w:rPr>
        <w:t xml:space="preserve">, </w:t>
      </w:r>
      <w:r w:rsidR="00014342" w:rsidRPr="00615B32">
        <w:rPr>
          <w:rFonts w:eastAsiaTheme="minorHAnsi"/>
          <w:sz w:val="22"/>
        </w:rPr>
        <w:t>University of California in Berkeley</w:t>
      </w:r>
      <w:r w:rsidR="00014342" w:rsidRPr="00615B32">
        <w:rPr>
          <w:rFonts w:eastAsiaTheme="minorHAnsi" w:hint="eastAsia"/>
          <w:sz w:val="22"/>
        </w:rPr>
        <w:t>, Harvard University 에서 중국철학</w:t>
      </w:r>
      <w:r w:rsidR="00487DEB" w:rsidRPr="00615B32">
        <w:rPr>
          <w:rFonts w:eastAsiaTheme="minorHAnsi" w:hint="eastAsia"/>
          <w:sz w:val="22"/>
        </w:rPr>
        <w:t xml:space="preserve">과 </w:t>
      </w:r>
      <w:r w:rsidR="00014342" w:rsidRPr="00615B32">
        <w:rPr>
          <w:rFonts w:eastAsiaTheme="minorHAnsi" w:hint="eastAsia"/>
          <w:sz w:val="22"/>
        </w:rPr>
        <w:t xml:space="preserve">유교를 가르쳤으며, </w:t>
      </w:r>
      <w:r w:rsidR="00124A81" w:rsidRPr="00615B32">
        <w:rPr>
          <w:rFonts w:eastAsiaTheme="minorHAnsi" w:hint="eastAsia"/>
          <w:sz w:val="22"/>
        </w:rPr>
        <w:t>Har</w:t>
      </w:r>
      <w:r w:rsidR="00014342" w:rsidRPr="00615B32">
        <w:rPr>
          <w:rFonts w:eastAsiaTheme="minorHAnsi" w:hint="eastAsia"/>
          <w:sz w:val="22"/>
        </w:rPr>
        <w:t>vard-</w:t>
      </w:r>
      <w:proofErr w:type="spellStart"/>
      <w:r w:rsidR="00014342" w:rsidRPr="00615B32">
        <w:rPr>
          <w:rFonts w:eastAsiaTheme="minorHAnsi" w:hint="eastAsia"/>
          <w:sz w:val="22"/>
        </w:rPr>
        <w:t>Yenching</w:t>
      </w:r>
      <w:proofErr w:type="spellEnd"/>
      <w:r w:rsidR="00014342" w:rsidRPr="00615B32">
        <w:rPr>
          <w:rFonts w:eastAsiaTheme="minorHAnsi" w:hint="eastAsia"/>
          <w:sz w:val="22"/>
        </w:rPr>
        <w:t xml:space="preserve"> Institute 소장</w:t>
      </w:r>
      <w:r w:rsidR="005C189F" w:rsidRPr="00615B32">
        <w:rPr>
          <w:rFonts w:eastAsiaTheme="minorHAnsi" w:hint="eastAsia"/>
          <w:sz w:val="22"/>
        </w:rPr>
        <w:t>, Institute of Culture and Communication at the East-West Center in Hawaii 소장 등</w:t>
      </w:r>
      <w:r w:rsidR="00014342" w:rsidRPr="00615B32">
        <w:rPr>
          <w:rFonts w:eastAsiaTheme="minorHAnsi" w:hint="eastAsia"/>
          <w:sz w:val="22"/>
        </w:rPr>
        <w:t xml:space="preserve">을 </w:t>
      </w:r>
      <w:r w:rsidR="008D3B03" w:rsidRPr="00615B32">
        <w:rPr>
          <w:rFonts w:eastAsiaTheme="minorHAnsi" w:hint="eastAsia"/>
          <w:sz w:val="22"/>
        </w:rPr>
        <w:t>역임하였</w:t>
      </w:r>
      <w:r w:rsidR="00014342" w:rsidRPr="00615B32">
        <w:rPr>
          <w:rFonts w:eastAsiaTheme="minorHAnsi" w:hint="eastAsia"/>
          <w:sz w:val="22"/>
        </w:rPr>
        <w:t>다.</w:t>
      </w:r>
      <w:r w:rsidR="008D3B03" w:rsidRPr="00615B32">
        <w:rPr>
          <w:rFonts w:eastAsiaTheme="minorHAnsi" w:hint="eastAsia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 xml:space="preserve">주요 </w:t>
      </w:r>
      <w:r w:rsidR="008D3B03" w:rsidRPr="00615B32">
        <w:rPr>
          <w:rFonts w:eastAsiaTheme="minorHAnsi" w:hint="eastAsia"/>
          <w:sz w:val="22"/>
        </w:rPr>
        <w:t>저서로</w:t>
      </w:r>
      <w:r w:rsidR="00D56D2F" w:rsidRPr="00615B32">
        <w:rPr>
          <w:rFonts w:eastAsiaTheme="minorHAnsi" w:hint="eastAsia"/>
          <w:sz w:val="22"/>
        </w:rPr>
        <w:t xml:space="preserve"> </w:t>
      </w:r>
      <w:r w:rsidR="00A361D1" w:rsidRPr="00615B32">
        <w:rPr>
          <w:rFonts w:eastAsiaTheme="minorHAnsi"/>
          <w:i/>
          <w:sz w:val="22"/>
        </w:rPr>
        <w:t>Centrality and Commonality: An Essay on Confucian Religiousness</w:t>
      </w:r>
      <w:r w:rsidR="00D56D2F" w:rsidRPr="00615B32">
        <w:rPr>
          <w:rFonts w:eastAsiaTheme="minorHAnsi" w:hint="eastAsia"/>
          <w:sz w:val="22"/>
        </w:rPr>
        <w:t xml:space="preserve">, </w:t>
      </w:r>
      <w:r w:rsidR="00D56D2F" w:rsidRPr="00615B32">
        <w:rPr>
          <w:rFonts w:eastAsiaTheme="minorHAnsi" w:hint="eastAsia"/>
          <w:i/>
          <w:sz w:val="22"/>
        </w:rPr>
        <w:t>Confucianism and Human Rights</w:t>
      </w:r>
      <w:r w:rsidR="00487DEB" w:rsidRPr="00615B32">
        <w:rPr>
          <w:rFonts w:eastAsiaTheme="minorHAnsi" w:hint="eastAsia"/>
          <w:sz w:val="22"/>
        </w:rPr>
        <w:t>,</w:t>
      </w:r>
      <w:r w:rsidR="00D56D2F" w:rsidRPr="00615B32">
        <w:rPr>
          <w:rFonts w:eastAsiaTheme="minorHAnsi" w:hint="eastAsia"/>
          <w:sz w:val="22"/>
        </w:rPr>
        <w:t xml:space="preserve"> </w:t>
      </w:r>
      <w:r w:rsidR="005C189F" w:rsidRPr="00EA046D">
        <w:rPr>
          <w:rFonts w:eastAsiaTheme="minorHAnsi" w:cs="굴림"/>
          <w:i/>
          <w:kern w:val="0"/>
          <w:sz w:val="22"/>
        </w:rPr>
        <w:t>Confucianism Spirituality</w:t>
      </w:r>
      <w:r w:rsidR="005C189F" w:rsidRPr="00EA046D">
        <w:rPr>
          <w:rFonts w:eastAsiaTheme="minorHAnsi" w:cs="굴림"/>
          <w:kern w:val="0"/>
          <w:sz w:val="22"/>
        </w:rPr>
        <w:t xml:space="preserve"> </w:t>
      </w:r>
      <w:r w:rsidR="001D1E84">
        <w:rPr>
          <w:rFonts w:eastAsiaTheme="minorHAnsi" w:cs="굴림" w:hint="eastAsia"/>
          <w:kern w:val="0"/>
          <w:sz w:val="22"/>
        </w:rPr>
        <w:t xml:space="preserve"> </w:t>
      </w:r>
      <w:r w:rsidR="00D56D2F" w:rsidRPr="00615B32">
        <w:rPr>
          <w:rFonts w:eastAsiaTheme="minorHAnsi" w:hint="eastAsia"/>
          <w:sz w:val="22"/>
        </w:rPr>
        <w:t>등이 있</w:t>
      </w:r>
      <w:r w:rsidR="008D3B03" w:rsidRPr="00615B32">
        <w:rPr>
          <w:rFonts w:eastAsiaTheme="minorHAnsi" w:hint="eastAsia"/>
          <w:sz w:val="22"/>
        </w:rPr>
        <w:t>다.</w:t>
      </w:r>
    </w:p>
    <w:p w:rsidR="004831B8" w:rsidRPr="001D1E84" w:rsidRDefault="00D56D2F" w:rsidP="00487DEB">
      <w:pPr>
        <w:spacing w:line="360" w:lineRule="auto"/>
        <w:ind w:leftChars="200" w:left="400"/>
        <w:rPr>
          <w:rFonts w:asciiTheme="majorHAnsi" w:eastAsiaTheme="majorHAnsi" w:hAnsiTheme="majorHAnsi"/>
          <w:sz w:val="22"/>
        </w:rPr>
      </w:pPr>
      <w:r w:rsidRPr="001D1E84">
        <w:rPr>
          <w:b/>
          <w:bCs/>
          <w:vanish/>
        </w:rPr>
        <w:t>◇뚜웨이밍</w:t>
      </w:r>
      <w:r w:rsidRPr="001D1E84">
        <w:rPr>
          <w:vanish/>
        </w:rPr>
        <w:t>=1940년 중국 쿤밍(</w:t>
      </w:r>
      <w:r w:rsidRPr="001D1E84">
        <w:rPr>
          <w:rFonts w:ascii="바탕" w:eastAsia="바탕" w:hAnsi="바탕" w:cs="바탕" w:hint="eastAsia"/>
          <w:vanish/>
        </w:rPr>
        <w:t>昆明</w:t>
      </w:r>
      <w:r w:rsidRPr="001D1E84">
        <w:rPr>
          <w:vanish/>
        </w:rPr>
        <w:t>) 출생. 49년 중국 공산화 직후 부모를 따라 대만으로 이주. 57년 대만 둥하이(</w:t>
      </w:r>
      <w:r w:rsidRPr="001D1E84">
        <w:rPr>
          <w:rFonts w:ascii="바탕" w:eastAsia="바탕" w:hAnsi="바탕" w:cs="바탕" w:hint="eastAsia"/>
          <w:vanish/>
        </w:rPr>
        <w:t>東海</w:t>
      </w:r>
      <w:r w:rsidRPr="001D1E84">
        <w:rPr>
          <w:vanish/>
        </w:rPr>
        <w:t>)대 영문과 입학. 대학시절 쉬푸간·머우쭝산 등 현대 신유학자들의 사상을 접하고 진로를 중국 철학으로 바꿈. 61년 졸업과 함께 미 하버드대로 유학해 신유학을 주제로 박사학위를 받았다. 저서로는 『Centrality and Commonality: An Essay on Confucian Religiousness』 『Humanity and Self-Cultivation: Essays in Confucian Thought』 등이 있다.뚜웨이밍(</w:t>
      </w:r>
      <w:r w:rsidRPr="001D1E84">
        <w:rPr>
          <w:rFonts w:ascii="바탕" w:eastAsia="바탕" w:hAnsi="바탕" w:cs="바탕" w:hint="eastAsia"/>
          <w:vanish/>
        </w:rPr>
        <w:t>杜維明</w:t>
      </w:r>
      <w:r w:rsidRPr="001D1E84">
        <w:rPr>
          <w:vanish/>
        </w:rPr>
        <w:t>·68·미 하버드대) 교수는 동아시아 전통 유학(</w:t>
      </w:r>
      <w:r w:rsidRPr="001D1E84">
        <w:rPr>
          <w:rFonts w:ascii="바탕" w:eastAsia="바탕" w:hAnsi="바탕" w:cs="바탕" w:hint="eastAsia"/>
          <w:vanish/>
        </w:rPr>
        <w:t>儒學</w:t>
      </w:r>
      <w:r w:rsidRPr="001D1E84">
        <w:rPr>
          <w:vanish/>
        </w:rPr>
        <w:t xml:space="preserve">)의 현대화와 세계화를 선도하고 있는 대표적 </w:t>
      </w:r>
      <w:r w:rsidR="00487DEB" w:rsidRPr="001D1E84">
        <w:rPr>
          <w:vanish/>
        </w:rPr>
        <w:t>인물이</w:t>
      </w:r>
    </w:p>
    <w:p w:rsidR="003E4732" w:rsidRPr="001D1E84" w:rsidRDefault="0016378B" w:rsidP="005713FB">
      <w:pPr>
        <w:spacing w:line="360" w:lineRule="auto"/>
        <w:rPr>
          <w:rFonts w:eastAsiaTheme="minorHAnsi"/>
          <w:b/>
          <w:sz w:val="24"/>
          <w:szCs w:val="24"/>
          <w:u w:val="single"/>
        </w:rPr>
      </w:pPr>
      <w:r w:rsidRPr="001D1E84">
        <w:rPr>
          <w:rFonts w:eastAsiaTheme="minorHAnsi" w:hint="eastAsia"/>
          <w:b/>
          <w:sz w:val="24"/>
          <w:szCs w:val="24"/>
          <w:u w:val="single"/>
        </w:rPr>
        <w:t>강연</w:t>
      </w:r>
      <w:r w:rsidR="001D1E84">
        <w:rPr>
          <w:rFonts w:eastAsiaTheme="minorHAnsi" w:hint="eastAsia"/>
          <w:b/>
          <w:sz w:val="24"/>
          <w:szCs w:val="24"/>
          <w:u w:val="single"/>
        </w:rPr>
        <w:t xml:space="preserve"> </w:t>
      </w:r>
      <w:r w:rsidRPr="001D1E84">
        <w:rPr>
          <w:rFonts w:eastAsiaTheme="minorHAnsi" w:hint="eastAsia"/>
          <w:b/>
          <w:sz w:val="24"/>
          <w:szCs w:val="24"/>
          <w:u w:val="single"/>
        </w:rPr>
        <w:t>개요</w:t>
      </w:r>
    </w:p>
    <w:p w:rsidR="00103103" w:rsidRPr="00615B32" w:rsidRDefault="00AD400D" w:rsidP="00B46747">
      <w:pPr>
        <w:spacing w:line="276" w:lineRule="auto"/>
        <w:rPr>
          <w:b/>
          <w:sz w:val="22"/>
        </w:rPr>
      </w:pPr>
      <w:r w:rsidRPr="00615B32">
        <w:rPr>
          <w:rFonts w:eastAsiaTheme="minorHAnsi"/>
          <w:b/>
          <w:sz w:val="22"/>
        </w:rPr>
        <w:t>“</w:t>
      </w:r>
      <w:r w:rsidR="00103103" w:rsidRPr="00615B32">
        <w:rPr>
          <w:rFonts w:eastAsiaTheme="minorHAnsi" w:hint="eastAsia"/>
          <w:b/>
          <w:sz w:val="22"/>
        </w:rPr>
        <w:t xml:space="preserve">제1기 유학: </w:t>
      </w:r>
      <w:proofErr w:type="spellStart"/>
      <w:r w:rsidR="00103103" w:rsidRPr="00615B32">
        <w:rPr>
          <w:rFonts w:eastAsiaTheme="minorHAnsi" w:hint="eastAsia"/>
          <w:b/>
          <w:sz w:val="22"/>
        </w:rPr>
        <w:t>취푸</w:t>
      </w:r>
      <w:proofErr w:type="spellEnd"/>
      <w:r w:rsidR="00103103" w:rsidRPr="00615B32">
        <w:rPr>
          <w:rFonts w:eastAsiaTheme="minorHAnsi" w:hint="eastAsia"/>
          <w:b/>
          <w:sz w:val="22"/>
        </w:rPr>
        <w:t>(</w:t>
      </w:r>
      <w:proofErr w:type="spellStart"/>
      <w:r w:rsidR="00103103" w:rsidRPr="00615B32">
        <w:rPr>
          <w:rFonts w:eastAsia="바탕" w:hAnsi="바탕" w:cs="바탕" w:hint="eastAsia"/>
          <w:b/>
          <w:sz w:val="22"/>
        </w:rPr>
        <w:t>曲阜</w:t>
      </w:r>
      <w:proofErr w:type="spellEnd"/>
      <w:r w:rsidR="009644F8" w:rsidRPr="00615B32">
        <w:rPr>
          <w:rFonts w:eastAsiaTheme="minorHAnsi" w:cs="바탕" w:hint="eastAsia"/>
          <w:b/>
          <w:sz w:val="22"/>
        </w:rPr>
        <w:t>, 공자의 고향</w:t>
      </w:r>
      <w:r w:rsidR="00103103" w:rsidRPr="00615B32">
        <w:rPr>
          <w:rFonts w:eastAsiaTheme="minorHAnsi" w:hint="eastAsia"/>
          <w:b/>
          <w:sz w:val="22"/>
        </w:rPr>
        <w:t>)</w:t>
      </w:r>
      <w:r w:rsidR="009644F8" w:rsidRPr="00615B32">
        <w:rPr>
          <w:rFonts w:eastAsiaTheme="minorHAnsi" w:hint="eastAsia"/>
          <w:b/>
          <w:sz w:val="22"/>
        </w:rPr>
        <w:t xml:space="preserve"> </w:t>
      </w:r>
      <w:r w:rsidR="00103103" w:rsidRPr="00615B32">
        <w:rPr>
          <w:rFonts w:eastAsiaTheme="minorHAnsi" w:hint="eastAsia"/>
          <w:b/>
          <w:sz w:val="22"/>
        </w:rPr>
        <w:t>지방문화에서</w:t>
      </w:r>
      <w:r w:rsidR="00103103" w:rsidRPr="00615B32">
        <w:rPr>
          <w:rFonts w:hint="eastAsia"/>
          <w:b/>
          <w:sz w:val="22"/>
        </w:rPr>
        <w:t xml:space="preserve"> 중원(</w:t>
      </w:r>
      <w:r w:rsidRPr="00615B32">
        <w:rPr>
          <w:rFonts w:eastAsia="바탕" w:hAnsi="바탕" w:cs="바탕" w:hint="eastAsia"/>
          <w:b/>
          <w:sz w:val="22"/>
        </w:rPr>
        <w:t>中原</w:t>
      </w:r>
      <w:r w:rsidR="00103103" w:rsidRPr="00615B32">
        <w:rPr>
          <w:rFonts w:eastAsiaTheme="minorHAnsi" w:hint="eastAsia"/>
          <w:b/>
          <w:sz w:val="22"/>
        </w:rPr>
        <w:t xml:space="preserve"> </w:t>
      </w:r>
      <w:r w:rsidR="00103103" w:rsidRPr="00615B32">
        <w:rPr>
          <w:rFonts w:hint="eastAsia"/>
          <w:b/>
          <w:sz w:val="22"/>
        </w:rPr>
        <w:t>)문화로</w:t>
      </w:r>
      <w:r w:rsidRPr="00615B32">
        <w:rPr>
          <w:b/>
          <w:sz w:val="22"/>
        </w:rPr>
        <w:t>”</w:t>
      </w:r>
    </w:p>
    <w:p w:rsidR="009644F8" w:rsidRPr="00615B32" w:rsidRDefault="00882E4F" w:rsidP="00B46747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615B32">
        <w:rPr>
          <w:sz w:val="22"/>
        </w:rPr>
        <w:t>“</w:t>
      </w:r>
      <w:r w:rsidRPr="00615B32">
        <w:rPr>
          <w:rFonts w:hint="eastAsia"/>
          <w:sz w:val="22"/>
        </w:rPr>
        <w:t>정신적인 인문주의</w:t>
      </w:r>
      <w:r w:rsidR="00AD400D" w:rsidRPr="00615B32">
        <w:rPr>
          <w:rFonts w:hint="eastAsia"/>
          <w:sz w:val="22"/>
        </w:rPr>
        <w:t>(Spiritual Humanism)</w:t>
      </w:r>
      <w:r w:rsidRPr="00615B32">
        <w:rPr>
          <w:sz w:val="22"/>
        </w:rPr>
        <w:t>”</w:t>
      </w:r>
      <w:r w:rsidR="00AD400D" w:rsidRPr="00615B32">
        <w:rPr>
          <w:rFonts w:hint="eastAsia"/>
          <w:sz w:val="22"/>
        </w:rPr>
        <w:t xml:space="preserve"> </w:t>
      </w:r>
      <w:r w:rsidR="009644F8" w:rsidRPr="00615B32">
        <w:rPr>
          <w:rFonts w:hint="eastAsia"/>
          <w:sz w:val="22"/>
        </w:rPr>
        <w:t>유학은</w:t>
      </w:r>
      <w:r w:rsidRPr="00615B32">
        <w:rPr>
          <w:rFonts w:hint="eastAsia"/>
          <w:sz w:val="22"/>
        </w:rPr>
        <w:t xml:space="preserve"> 기원전 6세기에 </w:t>
      </w:r>
      <w:r w:rsidR="009644F8" w:rsidRPr="00615B32">
        <w:rPr>
          <w:rFonts w:hint="eastAsia"/>
          <w:sz w:val="22"/>
        </w:rPr>
        <w:t>등장.</w:t>
      </w:r>
    </w:p>
    <w:p w:rsidR="00F3782B" w:rsidRPr="00615B32" w:rsidRDefault="009644F8" w:rsidP="00B46747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615B32">
        <w:rPr>
          <w:rFonts w:hint="eastAsia"/>
          <w:sz w:val="22"/>
        </w:rPr>
        <w:t xml:space="preserve">유학은 공자로부터 시작되었다고 여겨지나, 공자 </w:t>
      </w:r>
      <w:r w:rsidR="00F3782B" w:rsidRPr="00615B32">
        <w:rPr>
          <w:rFonts w:hint="eastAsia"/>
          <w:sz w:val="22"/>
        </w:rPr>
        <w:t xml:space="preserve">자신은 </w:t>
      </w:r>
      <w:r w:rsidRPr="00615B32">
        <w:rPr>
          <w:rFonts w:hint="eastAsia"/>
          <w:sz w:val="22"/>
        </w:rPr>
        <w:t>고대 학술전통의 전달자일 뿐 유학의 기원은</w:t>
      </w:r>
      <w:r w:rsidR="00882E4F" w:rsidRPr="00615B32">
        <w:rPr>
          <w:rFonts w:hint="eastAsia"/>
          <w:sz w:val="22"/>
        </w:rPr>
        <w:t xml:space="preserve"> 주공</w:t>
      </w:r>
      <w:r w:rsidR="00882E4F" w:rsidRPr="00615B32">
        <w:rPr>
          <w:rFonts w:asciiTheme="majorHAnsi" w:eastAsiaTheme="majorHAnsi" w:hAnsiTheme="majorHAnsi" w:hint="eastAsia"/>
          <w:sz w:val="22"/>
        </w:rPr>
        <w:t>(</w:t>
      </w:r>
      <w:r w:rsidR="00882E4F" w:rsidRPr="00615B32">
        <w:rPr>
          <w:rFonts w:asciiTheme="majorHAnsi" w:eastAsia="바탕" w:hAnsi="바탕" w:cs="바탕" w:hint="eastAsia"/>
          <w:sz w:val="22"/>
        </w:rPr>
        <w:t>周公</w:t>
      </w:r>
      <w:r w:rsidR="00882E4F" w:rsidRPr="00615B32">
        <w:rPr>
          <w:rFonts w:asciiTheme="majorHAnsi" w:eastAsiaTheme="majorHAnsi" w:hAnsiTheme="majorHAnsi" w:hint="eastAsia"/>
          <w:sz w:val="22"/>
        </w:rPr>
        <w:t>)</w:t>
      </w:r>
      <w:r w:rsidRPr="00615B32">
        <w:rPr>
          <w:rFonts w:asciiTheme="majorHAnsi" w:eastAsiaTheme="majorHAnsi" w:hAnsiTheme="majorHAnsi" w:hint="eastAsia"/>
          <w:sz w:val="22"/>
        </w:rPr>
        <w:t>,</w:t>
      </w:r>
      <w:r w:rsidR="00882E4F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="00164D5E" w:rsidRPr="00615B32">
        <w:rPr>
          <w:rFonts w:asciiTheme="majorHAnsi" w:eastAsiaTheme="majorHAnsi" w:hAnsiTheme="majorHAnsi" w:hint="eastAsia"/>
          <w:sz w:val="22"/>
        </w:rPr>
        <w:t>요(</w:t>
      </w:r>
      <w:r w:rsidR="00164D5E" w:rsidRPr="00615B32">
        <w:rPr>
          <w:rFonts w:ascii="바탕" w:eastAsia="바탕" w:hAnsi="바탕" w:cs="바탕" w:hint="eastAsia"/>
          <w:sz w:val="22"/>
        </w:rPr>
        <w:t>堯</w:t>
      </w:r>
      <w:r w:rsidR="00164D5E" w:rsidRPr="00615B32">
        <w:rPr>
          <w:rFonts w:asciiTheme="majorHAnsi" w:eastAsiaTheme="majorHAnsi" w:hAnsiTheme="majorHAnsi" w:hint="eastAsia"/>
          <w:sz w:val="22"/>
        </w:rPr>
        <w:t>), 순(</w:t>
      </w:r>
      <w:r w:rsidR="00164D5E" w:rsidRPr="00615B32">
        <w:rPr>
          <w:rFonts w:ascii="바탕" w:eastAsia="바탕" w:hAnsi="바탕" w:cs="바탕" w:hint="eastAsia"/>
          <w:sz w:val="22"/>
        </w:rPr>
        <w:t>舜</w:t>
      </w:r>
      <w:r w:rsidR="00164D5E" w:rsidRPr="00615B32">
        <w:rPr>
          <w:rFonts w:asciiTheme="majorHAnsi" w:eastAsiaTheme="majorHAnsi" w:hAnsiTheme="majorHAnsi" w:hint="eastAsia"/>
          <w:sz w:val="22"/>
        </w:rPr>
        <w:t xml:space="preserve">) </w:t>
      </w:r>
      <w:r w:rsidR="00494AC0" w:rsidRPr="00615B32">
        <w:rPr>
          <w:rFonts w:asciiTheme="majorHAnsi" w:eastAsiaTheme="majorHAnsi" w:hAnsiTheme="majorHAnsi" w:hint="eastAsia"/>
          <w:sz w:val="22"/>
        </w:rPr>
        <w:t>시대</w:t>
      </w:r>
      <w:r w:rsidRPr="00615B32">
        <w:rPr>
          <w:rFonts w:asciiTheme="majorHAnsi" w:eastAsiaTheme="majorHAnsi" w:hAnsiTheme="majorHAnsi" w:hint="eastAsia"/>
          <w:sz w:val="22"/>
        </w:rPr>
        <w:t>로 거슬러 올라간</w:t>
      </w:r>
      <w:r w:rsidR="00F3782B" w:rsidRPr="00615B32">
        <w:rPr>
          <w:rFonts w:asciiTheme="majorHAnsi" w:eastAsiaTheme="majorHAnsi" w:hAnsiTheme="majorHAnsi" w:hint="eastAsia"/>
          <w:sz w:val="22"/>
        </w:rPr>
        <w:t>다고 함</w:t>
      </w:r>
      <w:r w:rsidR="00164D5E" w:rsidRPr="00615B32">
        <w:rPr>
          <w:rFonts w:asciiTheme="majorHAnsi" w:eastAsiaTheme="majorHAnsi" w:hAnsiTheme="majorHAnsi" w:hint="eastAsia"/>
          <w:sz w:val="22"/>
        </w:rPr>
        <w:t xml:space="preserve">. </w:t>
      </w:r>
    </w:p>
    <w:p w:rsidR="00F3782B" w:rsidRPr="00615B32" w:rsidRDefault="00E06293" w:rsidP="00B46747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 xml:space="preserve">한국의 </w:t>
      </w:r>
      <w:r w:rsidR="00494AC0" w:rsidRPr="00615B32">
        <w:rPr>
          <w:rFonts w:asciiTheme="majorHAnsi" w:eastAsiaTheme="majorHAnsi" w:hAnsiTheme="majorHAnsi" w:hint="eastAsia"/>
          <w:sz w:val="22"/>
        </w:rPr>
        <w:t>일부</w:t>
      </w:r>
      <w:r w:rsidRPr="00615B32">
        <w:rPr>
          <w:rFonts w:asciiTheme="majorHAnsi" w:eastAsiaTheme="majorHAnsi" w:hAnsiTheme="majorHAnsi" w:hint="eastAsia"/>
          <w:sz w:val="22"/>
        </w:rPr>
        <w:t xml:space="preserve"> </w:t>
      </w:r>
      <w:r w:rsidR="00F3782B" w:rsidRPr="00615B32">
        <w:rPr>
          <w:rFonts w:asciiTheme="majorHAnsi" w:eastAsiaTheme="majorHAnsi" w:hAnsiTheme="majorHAnsi" w:hint="eastAsia"/>
          <w:sz w:val="22"/>
        </w:rPr>
        <w:t>학자들은</w:t>
      </w:r>
      <w:r w:rsidRPr="00615B32">
        <w:rPr>
          <w:rFonts w:asciiTheme="majorHAnsi" w:eastAsiaTheme="majorHAnsi" w:hAnsiTheme="majorHAnsi" w:hint="eastAsia"/>
          <w:sz w:val="22"/>
        </w:rPr>
        <w:t xml:space="preserve"> 유교적 전통의 </w:t>
      </w:r>
      <w:r w:rsidR="00F3782B" w:rsidRPr="00615B32">
        <w:rPr>
          <w:rFonts w:asciiTheme="majorHAnsi" w:eastAsiaTheme="majorHAnsi" w:hAnsiTheme="majorHAnsi" w:hint="eastAsia"/>
          <w:sz w:val="22"/>
        </w:rPr>
        <w:t>기원을</w:t>
      </w:r>
      <w:r w:rsidRPr="00615B32">
        <w:rPr>
          <w:rFonts w:asciiTheme="majorHAnsi" w:eastAsiaTheme="majorHAnsi" w:hAnsiTheme="majorHAnsi" w:hint="eastAsia"/>
          <w:sz w:val="22"/>
        </w:rPr>
        <w:t xml:space="preserve"> 한국 문명의 </w:t>
      </w:r>
      <w:r w:rsidR="00494AC0" w:rsidRPr="00615B32">
        <w:rPr>
          <w:rFonts w:asciiTheme="majorHAnsi" w:eastAsiaTheme="majorHAnsi" w:hAnsiTheme="majorHAnsi" w:hint="eastAsia"/>
          <w:sz w:val="22"/>
        </w:rPr>
        <w:t>시조의</w:t>
      </w:r>
      <w:r w:rsidR="005E189F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="00494AC0" w:rsidRPr="00615B32">
        <w:rPr>
          <w:rFonts w:asciiTheme="majorHAnsi" w:eastAsiaTheme="majorHAnsi" w:hAnsiTheme="majorHAnsi" w:hint="eastAsia"/>
          <w:sz w:val="22"/>
        </w:rPr>
        <w:t xml:space="preserve">하나로 </w:t>
      </w:r>
      <w:r w:rsidR="00F3782B" w:rsidRPr="00615B32">
        <w:rPr>
          <w:rFonts w:asciiTheme="majorHAnsi" w:eastAsiaTheme="majorHAnsi" w:hAnsiTheme="majorHAnsi" w:hint="eastAsia"/>
          <w:sz w:val="22"/>
        </w:rPr>
        <w:t>여겨지는</w:t>
      </w:r>
      <w:r w:rsidRPr="00615B32">
        <w:rPr>
          <w:rFonts w:asciiTheme="majorHAnsi" w:eastAsiaTheme="majorHAnsi" w:hAnsiTheme="majorHAnsi" w:hint="eastAsia"/>
          <w:sz w:val="22"/>
        </w:rPr>
        <w:t xml:space="preserve"> 기자(</w:t>
      </w:r>
      <w:r w:rsidRPr="00615B32">
        <w:rPr>
          <w:rFonts w:ascii="바탕" w:eastAsia="바탕" w:hAnsi="바탕" w:cs="바탕" w:hint="eastAsia"/>
          <w:sz w:val="22"/>
        </w:rPr>
        <w:t>箕子</w:t>
      </w:r>
      <w:r w:rsidRPr="00615B32">
        <w:rPr>
          <w:rFonts w:asciiTheme="majorHAnsi" w:eastAsiaTheme="majorHAnsi" w:hAnsiTheme="majorHAnsi" w:hint="eastAsia"/>
          <w:sz w:val="22"/>
        </w:rPr>
        <w:t xml:space="preserve">)로 거슬러 올라간다고 </w:t>
      </w:r>
      <w:r w:rsidR="00F3782B" w:rsidRPr="00615B32">
        <w:rPr>
          <w:rFonts w:asciiTheme="majorHAnsi" w:eastAsiaTheme="majorHAnsi" w:hAnsiTheme="majorHAnsi" w:hint="eastAsia"/>
          <w:sz w:val="22"/>
        </w:rPr>
        <w:t>주장하기도 함.</w:t>
      </w:r>
    </w:p>
    <w:p w:rsidR="00F3782B" w:rsidRPr="00615B32" w:rsidRDefault="007A3194" w:rsidP="00B46747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 xml:space="preserve">유교의 기원은 확실하지 않지만, </w:t>
      </w:r>
      <w:r w:rsidR="00F3782B" w:rsidRPr="00615B32">
        <w:rPr>
          <w:rFonts w:asciiTheme="majorHAnsi" w:eastAsiaTheme="majorHAnsi" w:hAnsiTheme="majorHAnsi" w:hint="eastAsia"/>
          <w:sz w:val="22"/>
        </w:rPr>
        <w:t>유학의 제1기</w:t>
      </w:r>
      <w:r w:rsidR="00B8274A" w:rsidRPr="00615B32">
        <w:rPr>
          <w:rFonts w:asciiTheme="majorHAnsi" w:eastAsiaTheme="majorHAnsi" w:hAnsiTheme="majorHAnsi" w:hint="eastAsia"/>
          <w:sz w:val="22"/>
        </w:rPr>
        <w:t>(First Epoch of Confucianism)</w:t>
      </w:r>
      <w:r w:rsidR="00A94BA8" w:rsidRPr="00615B32">
        <w:rPr>
          <w:rFonts w:asciiTheme="majorHAnsi" w:eastAsiaTheme="majorHAnsi" w:hAnsiTheme="majorHAnsi" w:hint="eastAsia"/>
          <w:sz w:val="22"/>
        </w:rPr>
        <w:t>는 3세기의 동한</w:t>
      </w:r>
      <w:r w:rsidR="00F3782B" w:rsidRPr="00615B32">
        <w:rPr>
          <w:rFonts w:asciiTheme="majorHAnsi" w:eastAsiaTheme="majorHAnsi" w:hAnsiTheme="majorHAnsi" w:hint="eastAsia"/>
          <w:sz w:val="22"/>
        </w:rPr>
        <w:t>(</w:t>
      </w:r>
      <w:r w:rsidR="00F3782B" w:rsidRPr="00615B32">
        <w:rPr>
          <w:rFonts w:ascii="바탕" w:eastAsia="바탕" w:hAnsi="바탕" w:cs="바탕" w:hint="eastAsia"/>
          <w:sz w:val="22"/>
        </w:rPr>
        <w:t xml:space="preserve">東漢) </w:t>
      </w:r>
      <w:r w:rsidR="00494AC0" w:rsidRPr="00615B32">
        <w:rPr>
          <w:rFonts w:asciiTheme="majorHAnsi" w:eastAsiaTheme="majorHAnsi" w:hAnsiTheme="majorHAnsi" w:hint="eastAsia"/>
          <w:sz w:val="22"/>
        </w:rPr>
        <w:t>시대</w:t>
      </w:r>
      <w:r w:rsidR="00A94BA8" w:rsidRPr="00615B32">
        <w:rPr>
          <w:rFonts w:asciiTheme="majorHAnsi" w:eastAsiaTheme="majorHAnsi" w:hAnsiTheme="majorHAnsi" w:hint="eastAsia"/>
          <w:sz w:val="22"/>
        </w:rPr>
        <w:t xml:space="preserve">까지 </w:t>
      </w:r>
      <w:r w:rsidR="00F3782B" w:rsidRPr="00615B32">
        <w:rPr>
          <w:rFonts w:asciiTheme="majorHAnsi" w:eastAsiaTheme="majorHAnsi" w:hAnsiTheme="majorHAnsi" w:hint="eastAsia"/>
          <w:sz w:val="22"/>
        </w:rPr>
        <w:t>계속됨.</w:t>
      </w:r>
    </w:p>
    <w:p w:rsidR="00F3782B" w:rsidRPr="00615B32" w:rsidRDefault="00A94BA8" w:rsidP="00B46747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>이 기간</w:t>
      </w:r>
      <w:r w:rsidR="000B1804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="00FD6D86" w:rsidRPr="00615B32">
        <w:rPr>
          <w:rFonts w:asciiTheme="majorHAnsi" w:eastAsiaTheme="majorHAnsi" w:hAnsiTheme="majorHAnsi" w:hint="eastAsia"/>
          <w:sz w:val="22"/>
        </w:rPr>
        <w:t>동안</w:t>
      </w:r>
      <w:r w:rsidRPr="00615B32">
        <w:rPr>
          <w:rFonts w:asciiTheme="majorHAnsi" w:eastAsiaTheme="majorHAnsi" w:hAnsiTheme="majorHAnsi" w:hint="eastAsia"/>
          <w:sz w:val="22"/>
        </w:rPr>
        <w:t xml:space="preserve"> 유교는 </w:t>
      </w:r>
      <w:proofErr w:type="spellStart"/>
      <w:r w:rsidRPr="00615B32">
        <w:rPr>
          <w:rFonts w:asciiTheme="majorHAnsi" w:eastAsiaTheme="majorHAnsi" w:hAnsiTheme="majorHAnsi" w:hint="eastAsia"/>
          <w:sz w:val="22"/>
        </w:rPr>
        <w:t>취푸</w:t>
      </w:r>
      <w:proofErr w:type="spellEnd"/>
      <w:r w:rsidRPr="00615B32">
        <w:rPr>
          <w:rFonts w:asciiTheme="majorHAnsi" w:eastAsiaTheme="majorHAnsi" w:hAnsiTheme="majorHAnsi" w:hint="eastAsia"/>
          <w:sz w:val="22"/>
        </w:rPr>
        <w:t>(</w:t>
      </w:r>
      <w:proofErr w:type="spellStart"/>
      <w:r w:rsidRPr="00615B32">
        <w:rPr>
          <w:rFonts w:ascii="바탕" w:eastAsia="바탕" w:hAnsi="바탕" w:cs="바탕" w:hint="eastAsia"/>
          <w:sz w:val="22"/>
        </w:rPr>
        <w:t>曲阜</w:t>
      </w:r>
      <w:proofErr w:type="spellEnd"/>
      <w:r w:rsidRPr="00615B32">
        <w:rPr>
          <w:rFonts w:asciiTheme="majorHAnsi" w:eastAsiaTheme="majorHAnsi" w:hAnsiTheme="majorHAnsi" w:hint="eastAsia"/>
          <w:sz w:val="22"/>
        </w:rPr>
        <w:t xml:space="preserve">) </w:t>
      </w:r>
      <w:r w:rsidR="00F3782B" w:rsidRPr="00615B32">
        <w:rPr>
          <w:rFonts w:asciiTheme="majorHAnsi" w:eastAsiaTheme="majorHAnsi" w:hAnsiTheme="majorHAnsi" w:hint="eastAsia"/>
          <w:sz w:val="22"/>
        </w:rPr>
        <w:t>지역문화에서</w:t>
      </w:r>
      <w:r w:rsidRPr="00615B32">
        <w:rPr>
          <w:rFonts w:asciiTheme="majorHAnsi" w:eastAsiaTheme="majorHAnsi" w:hAnsiTheme="majorHAnsi" w:hint="eastAsia"/>
          <w:sz w:val="22"/>
        </w:rPr>
        <w:t xml:space="preserve"> 중국 사상의 주류로</w:t>
      </w:r>
      <w:r w:rsidR="00F3782B" w:rsidRPr="00615B32">
        <w:rPr>
          <w:rFonts w:asciiTheme="majorHAnsi" w:eastAsiaTheme="majorHAnsi" w:hAnsiTheme="majorHAnsi" w:hint="eastAsia"/>
          <w:sz w:val="22"/>
        </w:rPr>
        <w:t xml:space="preserve"> 발전.</w:t>
      </w:r>
    </w:p>
    <w:p w:rsidR="00F3782B" w:rsidRPr="00615B32" w:rsidRDefault="00494AC0" w:rsidP="00B46747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lastRenderedPageBreak/>
        <w:t xml:space="preserve">그러나 </w:t>
      </w:r>
      <w:r w:rsidR="000B1804" w:rsidRPr="00615B32">
        <w:rPr>
          <w:rFonts w:asciiTheme="majorHAnsi" w:eastAsiaTheme="majorHAnsi" w:hAnsiTheme="majorHAnsi" w:hint="eastAsia"/>
          <w:sz w:val="22"/>
        </w:rPr>
        <w:t xml:space="preserve">기원전 1세기, </w:t>
      </w:r>
      <w:r w:rsidR="00A94BA8" w:rsidRPr="00615B32">
        <w:rPr>
          <w:rFonts w:asciiTheme="majorHAnsi" w:eastAsiaTheme="majorHAnsi" w:hAnsiTheme="majorHAnsi" w:hint="eastAsia"/>
          <w:sz w:val="22"/>
        </w:rPr>
        <w:t xml:space="preserve">인도와 중앙아시아로부터 불교가 </w:t>
      </w:r>
      <w:r w:rsidR="00F3782B" w:rsidRPr="00615B32">
        <w:rPr>
          <w:rFonts w:asciiTheme="majorHAnsi" w:eastAsiaTheme="majorHAnsi" w:hAnsiTheme="majorHAnsi" w:hint="eastAsia"/>
          <w:sz w:val="22"/>
        </w:rPr>
        <w:t xml:space="preserve">전파되면서 </w:t>
      </w:r>
      <w:r w:rsidR="00A94BA8" w:rsidRPr="00615B32">
        <w:rPr>
          <w:rFonts w:asciiTheme="majorHAnsi" w:eastAsiaTheme="majorHAnsi" w:hAnsiTheme="majorHAnsi" w:hint="eastAsia"/>
          <w:sz w:val="22"/>
        </w:rPr>
        <w:t>불교</w:t>
      </w:r>
      <w:r w:rsidR="00FD6D86" w:rsidRPr="00615B32">
        <w:rPr>
          <w:rFonts w:asciiTheme="majorHAnsi" w:eastAsiaTheme="majorHAnsi" w:hAnsiTheme="majorHAnsi" w:hint="eastAsia"/>
          <w:sz w:val="22"/>
        </w:rPr>
        <w:t xml:space="preserve">와 도교가 </w:t>
      </w:r>
      <w:r w:rsidR="00F3782B" w:rsidRPr="00615B32">
        <w:rPr>
          <w:rFonts w:asciiTheme="majorHAnsi" w:eastAsiaTheme="majorHAnsi" w:hAnsiTheme="majorHAnsi" w:hint="eastAsia"/>
          <w:sz w:val="22"/>
        </w:rPr>
        <w:t>점차 중국의 중심사상으로 자리잡음</w:t>
      </w:r>
      <w:r w:rsidR="00FD6D86" w:rsidRPr="00615B32">
        <w:rPr>
          <w:rFonts w:asciiTheme="majorHAnsi" w:eastAsiaTheme="majorHAnsi" w:hAnsiTheme="majorHAnsi" w:hint="eastAsia"/>
          <w:sz w:val="22"/>
        </w:rPr>
        <w:t>.</w:t>
      </w:r>
    </w:p>
    <w:p w:rsidR="0016378B" w:rsidRPr="00615B32" w:rsidRDefault="0016378B" w:rsidP="00B46747">
      <w:pPr>
        <w:pStyle w:val="a5"/>
        <w:spacing w:line="276" w:lineRule="auto"/>
        <w:ind w:leftChars="0"/>
        <w:rPr>
          <w:sz w:val="22"/>
        </w:rPr>
      </w:pPr>
    </w:p>
    <w:p w:rsidR="006C60E8" w:rsidRPr="00615B32" w:rsidRDefault="00F3782B" w:rsidP="00B46747">
      <w:pPr>
        <w:spacing w:line="276" w:lineRule="auto"/>
        <w:rPr>
          <w:rFonts w:asciiTheme="majorHAnsi" w:eastAsiaTheme="majorHAnsi" w:hAnsiTheme="majorHAnsi"/>
          <w:b/>
          <w:sz w:val="22"/>
        </w:rPr>
      </w:pPr>
      <w:r w:rsidRPr="00615B32">
        <w:rPr>
          <w:rFonts w:asciiTheme="majorHAnsi" w:eastAsiaTheme="majorHAnsi" w:hAnsiTheme="majorHAnsi"/>
          <w:b/>
          <w:sz w:val="22"/>
        </w:rPr>
        <w:t>“</w:t>
      </w:r>
      <w:r w:rsidRPr="00615B32">
        <w:rPr>
          <w:rFonts w:asciiTheme="majorHAnsi" w:eastAsiaTheme="majorHAnsi" w:hAnsiTheme="majorHAnsi" w:hint="eastAsia"/>
          <w:b/>
          <w:sz w:val="22"/>
        </w:rPr>
        <w:t>제 2기의 유학</w:t>
      </w:r>
      <w:r w:rsidR="0001717F" w:rsidRPr="00615B32">
        <w:rPr>
          <w:rFonts w:asciiTheme="majorHAnsi" w:eastAsiaTheme="majorHAnsi" w:hAnsiTheme="majorHAnsi" w:hint="eastAsia"/>
          <w:b/>
          <w:sz w:val="22"/>
        </w:rPr>
        <w:t>의 부흥과 쇠퇴</w:t>
      </w:r>
      <w:r w:rsidR="0001717F" w:rsidRPr="00615B32">
        <w:rPr>
          <w:rFonts w:asciiTheme="majorHAnsi" w:eastAsiaTheme="majorHAnsi" w:hAnsiTheme="majorHAnsi"/>
          <w:b/>
          <w:sz w:val="22"/>
        </w:rPr>
        <w:t>”</w:t>
      </w:r>
    </w:p>
    <w:p w:rsidR="00A44E0D" w:rsidRPr="00615B32" w:rsidRDefault="006C60E8" w:rsidP="00B46747">
      <w:pPr>
        <w:pStyle w:val="a5"/>
        <w:numPr>
          <w:ilvl w:val="0"/>
          <w:numId w:val="2"/>
        </w:numPr>
        <w:spacing w:line="276" w:lineRule="auto"/>
        <w:ind w:leftChars="0"/>
        <w:rPr>
          <w:rFonts w:asciiTheme="majorHAnsi" w:eastAsiaTheme="majorHAnsi" w:hAnsiTheme="majorHAnsi"/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>10</w:t>
      </w:r>
      <w:r w:rsidR="00F3782B" w:rsidRPr="00615B32">
        <w:rPr>
          <w:rFonts w:asciiTheme="majorHAnsi" w:eastAsiaTheme="majorHAnsi" w:hAnsiTheme="majorHAnsi" w:hint="eastAsia"/>
          <w:sz w:val="22"/>
        </w:rPr>
        <w:t xml:space="preserve">세기 </w:t>
      </w:r>
      <w:r w:rsidRPr="00615B32">
        <w:rPr>
          <w:rFonts w:asciiTheme="majorHAnsi" w:eastAsiaTheme="majorHAnsi" w:hAnsiTheme="majorHAnsi" w:hint="eastAsia"/>
          <w:sz w:val="22"/>
        </w:rPr>
        <w:t>한유(</w:t>
      </w:r>
      <w:r w:rsidRPr="00615B32">
        <w:rPr>
          <w:rFonts w:ascii="바탕" w:eastAsia="바탕" w:hAnsi="바탕" w:cs="바탕" w:hint="eastAsia"/>
          <w:sz w:val="22"/>
        </w:rPr>
        <w:t>韓愈</w:t>
      </w:r>
      <w:r w:rsidRPr="00615B32">
        <w:rPr>
          <w:rFonts w:asciiTheme="majorHAnsi" w:eastAsiaTheme="majorHAnsi" w:hAnsiTheme="majorHAnsi" w:hint="eastAsia"/>
          <w:sz w:val="22"/>
        </w:rPr>
        <w:t>), 정호(</w:t>
      </w:r>
      <w:r w:rsidRPr="00615B32">
        <w:rPr>
          <w:rFonts w:ascii="바탕" w:eastAsia="바탕" w:hAnsi="바탕" w:cs="바탕" w:hint="eastAsia"/>
          <w:sz w:val="22"/>
        </w:rPr>
        <w:t>程顥</w:t>
      </w:r>
      <w:r w:rsidRPr="00615B32">
        <w:rPr>
          <w:rFonts w:asciiTheme="majorHAnsi" w:eastAsiaTheme="majorHAnsi" w:hAnsiTheme="majorHAnsi" w:hint="eastAsia"/>
          <w:sz w:val="22"/>
        </w:rPr>
        <w:t>), 주희(</w:t>
      </w:r>
      <w:r w:rsidRPr="00615B32">
        <w:rPr>
          <w:rFonts w:ascii="바탕" w:eastAsia="바탕" w:hAnsi="바탕" w:cs="바탕" w:hint="eastAsia"/>
          <w:sz w:val="22"/>
        </w:rPr>
        <w:t>朱熹</w:t>
      </w:r>
      <w:r w:rsidRPr="00615B32">
        <w:rPr>
          <w:rFonts w:asciiTheme="majorHAnsi" w:eastAsiaTheme="majorHAnsi" w:hAnsiTheme="majorHAnsi" w:hint="eastAsia"/>
          <w:sz w:val="22"/>
        </w:rPr>
        <w:t xml:space="preserve">), 등의 학자들에 의해 </w:t>
      </w:r>
      <w:r w:rsidR="00A44E0D" w:rsidRPr="00615B32">
        <w:rPr>
          <w:rFonts w:asciiTheme="majorHAnsi" w:eastAsiaTheme="majorHAnsi" w:hAnsiTheme="majorHAnsi" w:hint="eastAsia"/>
          <w:sz w:val="22"/>
        </w:rPr>
        <w:t>유학 부흥됨.</w:t>
      </w:r>
      <w:r w:rsidRPr="00615B32">
        <w:rPr>
          <w:rFonts w:asciiTheme="majorHAnsi" w:eastAsiaTheme="majorHAnsi" w:hAnsiTheme="majorHAnsi" w:hint="eastAsia"/>
          <w:sz w:val="22"/>
        </w:rPr>
        <w:t xml:space="preserve"> 다시 중국의 </w:t>
      </w:r>
      <w:r w:rsidR="004A3C20" w:rsidRPr="00615B32">
        <w:rPr>
          <w:rFonts w:asciiTheme="majorHAnsi" w:eastAsiaTheme="majorHAnsi" w:hAnsiTheme="majorHAnsi" w:hint="eastAsia"/>
          <w:sz w:val="22"/>
        </w:rPr>
        <w:t xml:space="preserve">주요 종교적, 사회적, 정치적 </w:t>
      </w:r>
      <w:r w:rsidR="00A44E0D" w:rsidRPr="00615B32">
        <w:rPr>
          <w:rFonts w:asciiTheme="majorHAnsi" w:eastAsiaTheme="majorHAnsi" w:hAnsiTheme="majorHAnsi" w:hint="eastAsia"/>
          <w:sz w:val="22"/>
        </w:rPr>
        <w:t>사상으로 작동</w:t>
      </w:r>
      <w:r w:rsidR="00494AC0" w:rsidRPr="00615B32">
        <w:rPr>
          <w:rFonts w:asciiTheme="majorHAnsi" w:eastAsiaTheme="majorHAnsi" w:hAnsiTheme="majorHAnsi" w:hint="eastAsia"/>
          <w:sz w:val="22"/>
        </w:rPr>
        <w:t>하기 시작</w:t>
      </w:r>
      <w:r w:rsidR="004A3C20" w:rsidRPr="00615B32">
        <w:rPr>
          <w:rFonts w:asciiTheme="majorHAnsi" w:eastAsiaTheme="majorHAnsi" w:hAnsiTheme="majorHAnsi" w:hint="eastAsia"/>
          <w:sz w:val="22"/>
        </w:rPr>
        <w:t>.</w:t>
      </w:r>
    </w:p>
    <w:p w:rsidR="0001717F" w:rsidRPr="00615B32" w:rsidRDefault="00C958FC" w:rsidP="00B46747">
      <w:pPr>
        <w:pStyle w:val="a5"/>
        <w:numPr>
          <w:ilvl w:val="0"/>
          <w:numId w:val="2"/>
        </w:numPr>
        <w:spacing w:line="276" w:lineRule="auto"/>
        <w:ind w:leftChars="0"/>
        <w:rPr>
          <w:rFonts w:asciiTheme="majorHAnsi" w:eastAsiaTheme="majorHAnsi" w:hAnsiTheme="majorHAnsi"/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 xml:space="preserve">베트남, 한국, 일본 등으로 </w:t>
      </w:r>
      <w:r w:rsidR="00A44E0D" w:rsidRPr="00615B32">
        <w:rPr>
          <w:rFonts w:asciiTheme="majorHAnsi" w:eastAsiaTheme="majorHAnsi" w:hAnsiTheme="majorHAnsi" w:hint="eastAsia"/>
          <w:sz w:val="22"/>
        </w:rPr>
        <w:t>전파됨. 시마다 겐지(Shimada Kenji)와 같은 학자들은</w:t>
      </w:r>
      <w:r w:rsidR="0001717F" w:rsidRPr="00615B32">
        <w:rPr>
          <w:rFonts w:asciiTheme="majorHAnsi" w:eastAsiaTheme="majorHAnsi" w:hAnsiTheme="majorHAnsi" w:hint="eastAsia"/>
          <w:sz w:val="22"/>
        </w:rPr>
        <w:t xml:space="preserve"> 당시 유학을</w:t>
      </w:r>
      <w:r w:rsidR="00A44E0D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Pr="00615B32">
        <w:rPr>
          <w:rFonts w:asciiTheme="majorHAnsi" w:eastAsiaTheme="majorHAnsi" w:hAnsiTheme="majorHAnsi"/>
          <w:sz w:val="22"/>
        </w:rPr>
        <w:t>“</w:t>
      </w:r>
      <w:r w:rsidR="00A44E0D" w:rsidRPr="00615B32">
        <w:rPr>
          <w:rFonts w:asciiTheme="majorHAnsi" w:eastAsiaTheme="majorHAnsi" w:hAnsiTheme="majorHAnsi" w:hint="eastAsia"/>
          <w:sz w:val="22"/>
        </w:rPr>
        <w:t>동아시아정신의 구현</w:t>
      </w:r>
      <w:r w:rsidR="00A44E0D" w:rsidRPr="00615B32">
        <w:rPr>
          <w:rFonts w:asciiTheme="majorHAnsi" w:eastAsiaTheme="majorHAnsi" w:hAnsiTheme="majorHAnsi"/>
          <w:sz w:val="22"/>
        </w:rPr>
        <w:t>”</w:t>
      </w:r>
      <w:proofErr w:type="spellStart"/>
      <w:r w:rsidR="0001717F" w:rsidRPr="00615B32">
        <w:rPr>
          <w:rFonts w:asciiTheme="majorHAnsi" w:eastAsiaTheme="majorHAnsi" w:hAnsiTheme="majorHAnsi" w:hint="eastAsia"/>
          <w:sz w:val="22"/>
        </w:rPr>
        <w:t>으로</w:t>
      </w:r>
      <w:proofErr w:type="spellEnd"/>
      <w:r w:rsidR="0001717F" w:rsidRPr="00615B32">
        <w:rPr>
          <w:rFonts w:asciiTheme="majorHAnsi" w:eastAsiaTheme="majorHAnsi" w:hAnsiTheme="majorHAnsi" w:hint="eastAsia"/>
          <w:sz w:val="22"/>
        </w:rPr>
        <w:t xml:space="preserve"> 표현</w:t>
      </w:r>
      <w:r w:rsidRPr="00615B32">
        <w:rPr>
          <w:rFonts w:asciiTheme="majorHAnsi" w:eastAsiaTheme="majorHAnsi" w:hAnsiTheme="majorHAnsi" w:hint="eastAsia"/>
          <w:sz w:val="22"/>
        </w:rPr>
        <w:t xml:space="preserve">. </w:t>
      </w:r>
      <w:r w:rsidR="00B0700A" w:rsidRPr="00615B32">
        <w:rPr>
          <w:rFonts w:asciiTheme="majorHAnsi" w:eastAsiaTheme="majorHAnsi" w:hAnsiTheme="majorHAnsi" w:hint="eastAsia"/>
          <w:sz w:val="22"/>
        </w:rPr>
        <w:t>오늘날까지</w:t>
      </w:r>
      <w:r w:rsidR="005F7F5C" w:rsidRPr="00615B32">
        <w:rPr>
          <w:rFonts w:asciiTheme="majorHAnsi" w:eastAsiaTheme="majorHAnsi" w:hAnsiTheme="majorHAnsi" w:hint="eastAsia"/>
          <w:sz w:val="22"/>
        </w:rPr>
        <w:t>도</w:t>
      </w:r>
      <w:r w:rsidR="00B0700A" w:rsidRPr="00615B32">
        <w:rPr>
          <w:rFonts w:asciiTheme="majorHAnsi" w:eastAsiaTheme="majorHAnsi" w:hAnsiTheme="majorHAnsi" w:hint="eastAsia"/>
          <w:sz w:val="22"/>
        </w:rPr>
        <w:t xml:space="preserve"> 동아시아는</w:t>
      </w:r>
      <w:r w:rsidR="005F7F5C" w:rsidRPr="00615B32">
        <w:rPr>
          <w:rFonts w:asciiTheme="majorHAnsi" w:eastAsiaTheme="majorHAnsi" w:hAnsiTheme="majorHAnsi" w:hint="eastAsia"/>
          <w:sz w:val="22"/>
        </w:rPr>
        <w:t xml:space="preserve"> 종종 </w:t>
      </w:r>
      <w:r w:rsidR="00B0700A" w:rsidRPr="00615B32">
        <w:rPr>
          <w:rFonts w:asciiTheme="majorHAnsi" w:eastAsiaTheme="majorHAnsi" w:hAnsiTheme="majorHAnsi" w:hint="eastAsia"/>
          <w:sz w:val="22"/>
        </w:rPr>
        <w:t>유교적 문화</w:t>
      </w:r>
      <w:r w:rsidR="005F7F5C" w:rsidRPr="00615B32">
        <w:rPr>
          <w:rFonts w:asciiTheme="majorHAnsi" w:eastAsiaTheme="majorHAnsi" w:hAnsiTheme="majorHAnsi" w:hint="eastAsia"/>
          <w:sz w:val="22"/>
        </w:rPr>
        <w:t>권으로</w:t>
      </w:r>
      <w:r w:rsidR="00B0700A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="0001717F" w:rsidRPr="00615B32">
        <w:rPr>
          <w:rFonts w:asciiTheme="majorHAnsi" w:eastAsiaTheme="majorHAnsi" w:hAnsiTheme="majorHAnsi" w:hint="eastAsia"/>
          <w:sz w:val="22"/>
        </w:rPr>
        <w:t>분류됨</w:t>
      </w:r>
      <w:r w:rsidR="00B0700A" w:rsidRPr="00615B32">
        <w:rPr>
          <w:rFonts w:asciiTheme="majorHAnsi" w:eastAsiaTheme="majorHAnsi" w:hAnsiTheme="majorHAnsi" w:hint="eastAsia"/>
          <w:sz w:val="22"/>
        </w:rPr>
        <w:t xml:space="preserve">.  </w:t>
      </w:r>
    </w:p>
    <w:p w:rsidR="0001717F" w:rsidRPr="00615B32" w:rsidRDefault="0001717F" w:rsidP="00B46747">
      <w:pPr>
        <w:pStyle w:val="a5"/>
        <w:numPr>
          <w:ilvl w:val="0"/>
          <w:numId w:val="2"/>
        </w:numPr>
        <w:spacing w:line="276" w:lineRule="auto"/>
        <w:ind w:leftChars="0"/>
        <w:rPr>
          <w:rFonts w:asciiTheme="majorHAnsi" w:eastAsiaTheme="majorHAnsi" w:hAnsiTheme="majorHAnsi"/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 xml:space="preserve">그러나 </w:t>
      </w:r>
      <w:r w:rsidR="00FE0EED" w:rsidRPr="00615B32">
        <w:rPr>
          <w:rFonts w:asciiTheme="majorHAnsi" w:eastAsiaTheme="majorHAnsi" w:hAnsiTheme="majorHAnsi" w:hint="eastAsia"/>
          <w:sz w:val="22"/>
        </w:rPr>
        <w:t xml:space="preserve">19세기 중반 </w:t>
      </w:r>
      <w:r w:rsidR="00494AC0" w:rsidRPr="00615B32">
        <w:rPr>
          <w:rFonts w:asciiTheme="majorHAnsi" w:eastAsiaTheme="majorHAnsi" w:hAnsiTheme="majorHAnsi" w:hint="eastAsia"/>
          <w:sz w:val="22"/>
        </w:rPr>
        <w:t>서구열강</w:t>
      </w:r>
      <w:r w:rsidR="00FE0EED" w:rsidRPr="00615B32">
        <w:rPr>
          <w:rFonts w:asciiTheme="majorHAnsi" w:eastAsiaTheme="majorHAnsi" w:hAnsiTheme="majorHAnsi" w:hint="eastAsia"/>
          <w:sz w:val="22"/>
        </w:rPr>
        <w:t xml:space="preserve">의 영향으로 유교적 국제 </w:t>
      </w:r>
      <w:r w:rsidRPr="00615B32">
        <w:rPr>
          <w:rFonts w:asciiTheme="majorHAnsi" w:eastAsiaTheme="majorHAnsi" w:hAnsiTheme="majorHAnsi" w:hint="eastAsia"/>
          <w:sz w:val="22"/>
        </w:rPr>
        <w:t>질서는 붕괴되고</w:t>
      </w:r>
      <w:r w:rsidR="00FE0EED" w:rsidRPr="00615B32">
        <w:rPr>
          <w:rFonts w:asciiTheme="majorHAnsi" w:eastAsiaTheme="majorHAnsi" w:hAnsiTheme="majorHAnsi" w:hint="eastAsia"/>
          <w:sz w:val="22"/>
        </w:rPr>
        <w:t xml:space="preserve"> 유교적 전통은 봉건적인 과거로 </w:t>
      </w:r>
      <w:r w:rsidRPr="00615B32">
        <w:rPr>
          <w:rFonts w:asciiTheme="majorHAnsi" w:eastAsiaTheme="majorHAnsi" w:hAnsiTheme="majorHAnsi" w:hint="eastAsia"/>
          <w:sz w:val="22"/>
        </w:rPr>
        <w:t>치부됨</w:t>
      </w:r>
      <w:r w:rsidR="00FE0EED" w:rsidRPr="00615B32">
        <w:rPr>
          <w:rFonts w:asciiTheme="majorHAnsi" w:eastAsiaTheme="majorHAnsi" w:hAnsiTheme="majorHAnsi" w:hint="eastAsia"/>
          <w:sz w:val="22"/>
        </w:rPr>
        <w:t>.</w:t>
      </w:r>
      <w:r w:rsidR="005E189F" w:rsidRPr="00615B32">
        <w:rPr>
          <w:rFonts w:asciiTheme="majorHAnsi" w:eastAsiaTheme="majorHAnsi" w:hAnsiTheme="majorHAnsi" w:hint="eastAsia"/>
          <w:sz w:val="22"/>
        </w:rPr>
        <w:t xml:space="preserve"> 유교는 </w:t>
      </w:r>
      <w:r w:rsidRPr="00615B32">
        <w:rPr>
          <w:rFonts w:asciiTheme="majorHAnsi" w:eastAsiaTheme="majorHAnsi" w:hAnsiTheme="majorHAnsi" w:hint="eastAsia"/>
          <w:sz w:val="22"/>
        </w:rPr>
        <w:t xml:space="preserve">중국 역사의 한 단락으로서 중요할 뿐 중국의 근대화에 중요한 </w:t>
      </w:r>
      <w:r w:rsidR="005E189F" w:rsidRPr="00615B32">
        <w:rPr>
          <w:rFonts w:asciiTheme="majorHAnsi" w:eastAsiaTheme="majorHAnsi" w:hAnsiTheme="majorHAnsi" w:hint="eastAsia"/>
          <w:sz w:val="22"/>
        </w:rPr>
        <w:t xml:space="preserve">문화적 </w:t>
      </w:r>
      <w:r w:rsidRPr="00615B32">
        <w:rPr>
          <w:rFonts w:asciiTheme="majorHAnsi" w:eastAsiaTheme="majorHAnsi" w:hAnsiTheme="majorHAnsi" w:hint="eastAsia"/>
          <w:sz w:val="22"/>
        </w:rPr>
        <w:t>자원으로는 인정받지 못함. 심지어</w:t>
      </w:r>
      <w:r w:rsidR="0050213C" w:rsidRPr="00615B32">
        <w:rPr>
          <w:rFonts w:asciiTheme="majorHAnsi" w:eastAsiaTheme="majorHAnsi" w:hAnsiTheme="majorHAnsi" w:hint="eastAsia"/>
          <w:sz w:val="22"/>
        </w:rPr>
        <w:t xml:space="preserve"> 유교적 전통은 </w:t>
      </w:r>
      <w:r w:rsidRPr="00615B32">
        <w:rPr>
          <w:rFonts w:asciiTheme="majorHAnsi" w:eastAsiaTheme="majorHAnsi" w:hAnsiTheme="majorHAnsi" w:hint="eastAsia"/>
          <w:sz w:val="22"/>
        </w:rPr>
        <w:t xml:space="preserve">중국이 </w:t>
      </w:r>
      <w:r w:rsidR="0050213C" w:rsidRPr="00615B32">
        <w:rPr>
          <w:rFonts w:asciiTheme="majorHAnsi" w:eastAsiaTheme="majorHAnsi" w:hAnsiTheme="majorHAnsi" w:hint="eastAsia"/>
          <w:sz w:val="22"/>
        </w:rPr>
        <w:t xml:space="preserve">서구열강들의 제국주의와 식민주의에 </w:t>
      </w:r>
      <w:r w:rsidRPr="00615B32">
        <w:rPr>
          <w:rFonts w:asciiTheme="majorHAnsi" w:eastAsiaTheme="majorHAnsi" w:hAnsiTheme="majorHAnsi" w:hint="eastAsia"/>
          <w:sz w:val="22"/>
        </w:rPr>
        <w:t xml:space="preserve">맞서는데 걸림돌이 </w:t>
      </w:r>
      <w:r w:rsidR="0050213C" w:rsidRPr="00615B32">
        <w:rPr>
          <w:rFonts w:asciiTheme="majorHAnsi" w:eastAsiaTheme="majorHAnsi" w:hAnsiTheme="majorHAnsi" w:hint="eastAsia"/>
          <w:sz w:val="22"/>
        </w:rPr>
        <w:t xml:space="preserve">된다고 </w:t>
      </w:r>
      <w:r w:rsidRPr="00615B32">
        <w:rPr>
          <w:rFonts w:asciiTheme="majorHAnsi" w:eastAsiaTheme="majorHAnsi" w:hAnsiTheme="majorHAnsi" w:hint="eastAsia"/>
          <w:sz w:val="22"/>
        </w:rPr>
        <w:t>여겨짐</w:t>
      </w:r>
      <w:r w:rsidR="008D2026" w:rsidRPr="00615B32">
        <w:rPr>
          <w:rFonts w:asciiTheme="majorHAnsi" w:eastAsiaTheme="majorHAnsi" w:hAnsiTheme="majorHAnsi" w:hint="eastAsia"/>
          <w:sz w:val="22"/>
        </w:rPr>
        <w:t xml:space="preserve">. </w:t>
      </w:r>
    </w:p>
    <w:p w:rsidR="005F7F5C" w:rsidRPr="00615B32" w:rsidRDefault="00494AC0" w:rsidP="00B46747">
      <w:pPr>
        <w:pStyle w:val="a5"/>
        <w:numPr>
          <w:ilvl w:val="0"/>
          <w:numId w:val="2"/>
        </w:numPr>
        <w:spacing w:line="276" w:lineRule="auto"/>
        <w:ind w:leftChars="0"/>
        <w:rPr>
          <w:rFonts w:asciiTheme="majorHAnsi" w:eastAsiaTheme="majorHAnsi" w:hAnsiTheme="majorHAnsi"/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 xml:space="preserve">결국 </w:t>
      </w:r>
      <w:r w:rsidR="0001717F" w:rsidRPr="00615B32">
        <w:rPr>
          <w:rFonts w:asciiTheme="majorHAnsi" w:eastAsiaTheme="majorHAnsi" w:hAnsiTheme="majorHAnsi" w:hint="eastAsia"/>
          <w:sz w:val="22"/>
        </w:rPr>
        <w:t>서구 계몽주의 사상이 20세기 중국의 주요 사상으로 자리잡음.</w:t>
      </w:r>
      <w:r w:rsidR="00EE03C0" w:rsidRPr="00615B32">
        <w:rPr>
          <w:rFonts w:asciiTheme="majorHAnsi" w:eastAsiaTheme="majorHAnsi" w:hAnsiTheme="majorHAnsi" w:hint="eastAsia"/>
          <w:sz w:val="22"/>
        </w:rPr>
        <w:t xml:space="preserve"> </w:t>
      </w:r>
    </w:p>
    <w:p w:rsidR="005F7F5C" w:rsidRPr="00615B32" w:rsidRDefault="005F7F5C" w:rsidP="00B46747">
      <w:pPr>
        <w:pStyle w:val="a5"/>
        <w:spacing w:line="276" w:lineRule="auto"/>
        <w:ind w:leftChars="0"/>
        <w:rPr>
          <w:rFonts w:asciiTheme="majorHAnsi" w:eastAsiaTheme="majorHAnsi" w:hAnsiTheme="majorHAnsi"/>
          <w:sz w:val="22"/>
        </w:rPr>
      </w:pPr>
    </w:p>
    <w:p w:rsidR="005F7F5C" w:rsidRPr="00615B32" w:rsidRDefault="0001717F" w:rsidP="00B46747">
      <w:pPr>
        <w:spacing w:line="276" w:lineRule="auto"/>
        <w:rPr>
          <w:rFonts w:asciiTheme="majorHAnsi" w:eastAsiaTheme="majorHAnsi" w:hAnsiTheme="majorHAnsi"/>
          <w:b/>
          <w:sz w:val="22"/>
        </w:rPr>
      </w:pPr>
      <w:r w:rsidRPr="00615B32">
        <w:rPr>
          <w:rFonts w:asciiTheme="majorHAnsi" w:eastAsiaTheme="majorHAnsi" w:hAnsiTheme="majorHAnsi"/>
          <w:b/>
          <w:sz w:val="22"/>
        </w:rPr>
        <w:t>“</w:t>
      </w:r>
      <w:r w:rsidR="005F7F5C" w:rsidRPr="00615B32">
        <w:rPr>
          <w:rFonts w:asciiTheme="majorHAnsi" w:eastAsiaTheme="majorHAnsi" w:hAnsiTheme="majorHAnsi" w:hint="eastAsia"/>
          <w:b/>
          <w:sz w:val="22"/>
        </w:rPr>
        <w:t>동아시아 유교에 대한 재조명</w:t>
      </w:r>
      <w:r w:rsidR="00153712" w:rsidRPr="00615B32">
        <w:rPr>
          <w:rFonts w:asciiTheme="majorHAnsi" w:eastAsiaTheme="majorHAnsi" w:hAnsiTheme="majorHAnsi" w:hint="eastAsia"/>
          <w:b/>
          <w:sz w:val="22"/>
        </w:rPr>
        <w:t xml:space="preserve">과 제 3기 유교의 </w:t>
      </w:r>
      <w:r w:rsidR="00F93E5E" w:rsidRPr="00615B32">
        <w:rPr>
          <w:rFonts w:asciiTheme="majorHAnsi" w:eastAsiaTheme="majorHAnsi" w:hAnsiTheme="majorHAnsi" w:hint="eastAsia"/>
          <w:b/>
          <w:sz w:val="22"/>
        </w:rPr>
        <w:t>발전</w:t>
      </w:r>
      <w:r w:rsidR="00153712" w:rsidRPr="00615B32">
        <w:rPr>
          <w:rFonts w:asciiTheme="majorHAnsi" w:eastAsiaTheme="majorHAnsi" w:hAnsiTheme="majorHAnsi" w:hint="eastAsia"/>
          <w:b/>
          <w:sz w:val="22"/>
        </w:rPr>
        <w:t xml:space="preserve"> 가능성</w:t>
      </w:r>
      <w:r w:rsidR="005F7F5C" w:rsidRPr="00615B32">
        <w:rPr>
          <w:rFonts w:asciiTheme="majorHAnsi" w:eastAsiaTheme="majorHAnsi" w:hAnsiTheme="majorHAnsi"/>
          <w:b/>
          <w:sz w:val="22"/>
        </w:rPr>
        <w:t>”</w:t>
      </w:r>
    </w:p>
    <w:p w:rsidR="00153712" w:rsidRPr="00615B32" w:rsidRDefault="008D2026" w:rsidP="00B46747">
      <w:pPr>
        <w:pStyle w:val="a5"/>
        <w:numPr>
          <w:ilvl w:val="0"/>
          <w:numId w:val="3"/>
        </w:numPr>
        <w:spacing w:line="276" w:lineRule="auto"/>
        <w:ind w:leftChars="0"/>
        <w:rPr>
          <w:rFonts w:asciiTheme="majorHAnsi" w:eastAsiaTheme="majorHAnsi" w:hAnsiTheme="majorHAnsi"/>
          <w:b/>
          <w:sz w:val="22"/>
        </w:rPr>
      </w:pPr>
      <w:r w:rsidRPr="00615B32">
        <w:rPr>
          <w:rFonts w:asciiTheme="majorHAnsi" w:eastAsiaTheme="majorHAnsi" w:hAnsiTheme="majorHAnsi"/>
          <w:sz w:val="22"/>
        </w:rPr>
        <w:t xml:space="preserve">1970년대 일본과 네 마리 작은 용들(한국, 대만, 홍콩, 싱가포르)의 </w:t>
      </w:r>
      <w:r w:rsidR="00153712" w:rsidRPr="00615B32">
        <w:rPr>
          <w:rFonts w:asciiTheme="majorHAnsi" w:eastAsiaTheme="majorHAnsi" w:hAnsiTheme="majorHAnsi"/>
          <w:sz w:val="22"/>
        </w:rPr>
        <w:t>부상</w:t>
      </w:r>
    </w:p>
    <w:p w:rsidR="00F93E5E" w:rsidRPr="00615B32" w:rsidRDefault="00153712" w:rsidP="00B46747">
      <w:pPr>
        <w:pStyle w:val="a5"/>
        <w:numPr>
          <w:ilvl w:val="0"/>
          <w:numId w:val="3"/>
        </w:numPr>
        <w:spacing w:line="276" w:lineRule="auto"/>
        <w:ind w:leftChars="0"/>
        <w:rPr>
          <w:rFonts w:asciiTheme="majorHAnsi" w:eastAsiaTheme="majorHAnsi" w:hAnsiTheme="majorHAnsi"/>
          <w:b/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>개발</w:t>
      </w:r>
      <w:r w:rsidR="008D2026" w:rsidRPr="00615B32">
        <w:rPr>
          <w:rFonts w:asciiTheme="majorHAnsi" w:eastAsiaTheme="majorHAnsi" w:hAnsiTheme="majorHAnsi"/>
          <w:sz w:val="22"/>
        </w:rPr>
        <w:t xml:space="preserve"> 경제학, 정치 문화, 비교 철학, 종교학, </w:t>
      </w:r>
      <w:r w:rsidRPr="00615B32">
        <w:rPr>
          <w:rFonts w:asciiTheme="majorHAnsi" w:eastAsiaTheme="majorHAnsi" w:hAnsiTheme="majorHAnsi" w:hint="eastAsia"/>
          <w:sz w:val="22"/>
        </w:rPr>
        <w:t>사상</w:t>
      </w:r>
      <w:r w:rsidR="008D2026" w:rsidRPr="00615B32">
        <w:rPr>
          <w:rFonts w:asciiTheme="majorHAnsi" w:eastAsiaTheme="majorHAnsi" w:hAnsiTheme="majorHAnsi"/>
          <w:sz w:val="22"/>
        </w:rPr>
        <w:t>사</w:t>
      </w:r>
      <w:r w:rsidRPr="00615B32">
        <w:rPr>
          <w:rFonts w:asciiTheme="majorHAnsi" w:eastAsiaTheme="majorHAnsi" w:hAnsiTheme="majorHAnsi" w:hint="eastAsia"/>
          <w:sz w:val="22"/>
        </w:rPr>
        <w:t>의 학자들이 유교윤리를</w:t>
      </w:r>
      <w:r w:rsidR="008D2026" w:rsidRPr="00615B32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="00F93E5E" w:rsidRPr="00615B32">
        <w:rPr>
          <w:rFonts w:asciiTheme="majorHAnsi" w:eastAsiaTheme="majorHAnsi" w:hAnsiTheme="majorHAnsi"/>
          <w:sz w:val="22"/>
        </w:rPr>
        <w:t>막스</w:t>
      </w:r>
      <w:proofErr w:type="spellEnd"/>
      <w:r w:rsidR="00F93E5E" w:rsidRPr="00615B32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="00F93E5E" w:rsidRPr="00615B32">
        <w:rPr>
          <w:rFonts w:asciiTheme="majorHAnsi" w:eastAsiaTheme="majorHAnsi" w:hAnsiTheme="majorHAnsi"/>
          <w:sz w:val="22"/>
        </w:rPr>
        <w:t>베버</w:t>
      </w:r>
      <w:r w:rsidR="00F93E5E" w:rsidRPr="00615B32">
        <w:rPr>
          <w:rFonts w:asciiTheme="majorHAnsi" w:eastAsiaTheme="majorHAnsi" w:hAnsiTheme="majorHAnsi" w:hint="eastAsia"/>
          <w:sz w:val="22"/>
        </w:rPr>
        <w:t>의</w:t>
      </w:r>
      <w:proofErr w:type="spellEnd"/>
      <w:r w:rsidR="00F93E5E" w:rsidRPr="00615B32">
        <w:rPr>
          <w:rFonts w:asciiTheme="majorHAnsi" w:eastAsiaTheme="majorHAnsi" w:hAnsiTheme="majorHAnsi"/>
          <w:sz w:val="22"/>
        </w:rPr>
        <w:t xml:space="preserve"> 『개신교</w:t>
      </w:r>
      <w:r w:rsidR="00F93E5E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="00F93E5E" w:rsidRPr="00615B32">
        <w:rPr>
          <w:rFonts w:asciiTheme="majorHAnsi" w:eastAsiaTheme="majorHAnsi" w:hAnsiTheme="majorHAnsi"/>
          <w:sz w:val="22"/>
        </w:rPr>
        <w:t>윤리와 자본주의 정신』</w:t>
      </w:r>
      <w:r w:rsidR="00F93E5E" w:rsidRPr="00615B32">
        <w:rPr>
          <w:rFonts w:asciiTheme="majorHAnsi" w:eastAsiaTheme="majorHAnsi" w:hAnsiTheme="majorHAnsi" w:hint="eastAsia"/>
          <w:sz w:val="22"/>
        </w:rPr>
        <w:t xml:space="preserve">에서 밝힌 개신교 윤리의 기능과 </w:t>
      </w:r>
      <w:r w:rsidRPr="00615B32">
        <w:rPr>
          <w:rFonts w:asciiTheme="majorHAnsi" w:eastAsiaTheme="majorHAnsi" w:hAnsiTheme="majorHAnsi" w:hint="eastAsia"/>
          <w:sz w:val="22"/>
        </w:rPr>
        <w:t>동일</w:t>
      </w:r>
      <w:r w:rsidR="00F93E5E" w:rsidRPr="00615B32">
        <w:rPr>
          <w:rFonts w:asciiTheme="majorHAnsi" w:eastAsiaTheme="majorHAnsi" w:hAnsiTheme="majorHAnsi" w:hint="eastAsia"/>
          <w:sz w:val="22"/>
        </w:rPr>
        <w:t>한 기능을 하는 것으로 해석</w:t>
      </w:r>
      <w:r w:rsidR="008D2026" w:rsidRPr="00615B32">
        <w:rPr>
          <w:rFonts w:asciiTheme="majorHAnsi" w:eastAsiaTheme="majorHAnsi" w:hAnsiTheme="majorHAnsi"/>
          <w:sz w:val="22"/>
        </w:rPr>
        <w:t xml:space="preserve">. </w:t>
      </w:r>
    </w:p>
    <w:p w:rsidR="00F93E5E" w:rsidRPr="00615B32" w:rsidRDefault="008D2026" w:rsidP="00B46747">
      <w:pPr>
        <w:pStyle w:val="a5"/>
        <w:numPr>
          <w:ilvl w:val="0"/>
          <w:numId w:val="3"/>
        </w:numPr>
        <w:spacing w:line="276" w:lineRule="auto"/>
        <w:ind w:leftChars="0"/>
        <w:rPr>
          <w:rFonts w:asciiTheme="majorHAnsi" w:eastAsiaTheme="majorHAnsi" w:hAnsiTheme="majorHAnsi"/>
          <w:b/>
          <w:sz w:val="22"/>
        </w:rPr>
      </w:pPr>
      <w:r w:rsidRPr="00615B32">
        <w:rPr>
          <w:rFonts w:asciiTheme="majorHAnsi" w:eastAsiaTheme="majorHAnsi" w:hAnsiTheme="majorHAnsi"/>
          <w:sz w:val="22"/>
        </w:rPr>
        <w:t xml:space="preserve"> 이러한 </w:t>
      </w:r>
      <w:r w:rsidR="00494AC0" w:rsidRPr="00615B32">
        <w:rPr>
          <w:rFonts w:asciiTheme="majorHAnsi" w:eastAsiaTheme="majorHAnsi" w:hAnsiTheme="majorHAnsi"/>
          <w:sz w:val="22"/>
        </w:rPr>
        <w:t>해석</w:t>
      </w:r>
      <w:r w:rsidRPr="00615B32">
        <w:rPr>
          <w:rFonts w:asciiTheme="majorHAnsi" w:eastAsiaTheme="majorHAnsi" w:hAnsiTheme="majorHAnsi"/>
          <w:sz w:val="22"/>
        </w:rPr>
        <w:t xml:space="preserve">은 1990년대 </w:t>
      </w:r>
      <w:r w:rsidR="00494AC0" w:rsidRPr="00615B32">
        <w:rPr>
          <w:rFonts w:asciiTheme="majorHAnsi" w:eastAsiaTheme="majorHAnsi" w:hAnsiTheme="majorHAnsi" w:hint="eastAsia"/>
          <w:sz w:val="22"/>
        </w:rPr>
        <w:t xml:space="preserve">아시아 </w:t>
      </w:r>
      <w:r w:rsidRPr="00615B32">
        <w:rPr>
          <w:rFonts w:asciiTheme="majorHAnsi" w:eastAsiaTheme="majorHAnsi" w:hAnsiTheme="majorHAnsi"/>
          <w:sz w:val="22"/>
        </w:rPr>
        <w:t xml:space="preserve">금융위기에 의해 </w:t>
      </w:r>
      <w:r w:rsidR="0048478A" w:rsidRPr="00615B32">
        <w:rPr>
          <w:rFonts w:asciiTheme="majorHAnsi" w:eastAsiaTheme="majorHAnsi" w:hAnsiTheme="majorHAnsi"/>
          <w:sz w:val="22"/>
        </w:rPr>
        <w:t>흔</w:t>
      </w:r>
      <w:r w:rsidR="0048478A" w:rsidRPr="00615B32">
        <w:rPr>
          <w:rFonts w:asciiTheme="majorHAnsi" w:eastAsiaTheme="majorHAnsi" w:hAnsiTheme="majorHAnsi" w:hint="eastAsia"/>
          <w:sz w:val="22"/>
        </w:rPr>
        <w:t xml:space="preserve">들리기도 했지만 유교가 </w:t>
      </w:r>
      <w:r w:rsidRPr="00615B32">
        <w:rPr>
          <w:rFonts w:asciiTheme="majorHAnsi" w:eastAsiaTheme="majorHAnsi" w:hAnsiTheme="majorHAnsi"/>
          <w:sz w:val="22"/>
        </w:rPr>
        <w:t>동아시아</w:t>
      </w:r>
      <w:r w:rsidR="0048478A" w:rsidRPr="00615B32">
        <w:rPr>
          <w:rFonts w:asciiTheme="majorHAnsi" w:eastAsiaTheme="majorHAnsi" w:hAnsiTheme="majorHAnsi" w:hint="eastAsia"/>
          <w:sz w:val="22"/>
        </w:rPr>
        <w:t xml:space="preserve">지역의 </w:t>
      </w:r>
      <w:r w:rsidR="0048478A" w:rsidRPr="00615B32">
        <w:rPr>
          <w:rFonts w:asciiTheme="majorHAnsi" w:eastAsiaTheme="majorHAnsi" w:hAnsiTheme="majorHAnsi"/>
          <w:sz w:val="22"/>
        </w:rPr>
        <w:t>경제</w:t>
      </w:r>
      <w:r w:rsidR="0048478A" w:rsidRPr="00615B32">
        <w:rPr>
          <w:rFonts w:asciiTheme="majorHAnsi" w:eastAsiaTheme="majorHAnsi" w:hAnsiTheme="majorHAnsi" w:hint="eastAsia"/>
          <w:sz w:val="22"/>
        </w:rPr>
        <w:t xml:space="preserve"> 성장과 산업화에 기여한 요소임을 부인하기 어려움. </w:t>
      </w:r>
      <w:r w:rsidRPr="00615B32">
        <w:rPr>
          <w:rFonts w:asciiTheme="majorHAnsi" w:eastAsiaTheme="majorHAnsi" w:hAnsiTheme="majorHAnsi"/>
          <w:sz w:val="22"/>
        </w:rPr>
        <w:t xml:space="preserve"> </w:t>
      </w:r>
    </w:p>
    <w:p w:rsidR="0048478A" w:rsidRPr="00615B32" w:rsidRDefault="008D2026" w:rsidP="00B46747">
      <w:pPr>
        <w:pStyle w:val="a5"/>
        <w:numPr>
          <w:ilvl w:val="0"/>
          <w:numId w:val="3"/>
        </w:numPr>
        <w:spacing w:line="276" w:lineRule="auto"/>
        <w:ind w:leftChars="0"/>
        <w:rPr>
          <w:rFonts w:asciiTheme="majorHAnsi" w:eastAsiaTheme="majorHAnsi" w:hAnsiTheme="majorHAnsi"/>
          <w:b/>
          <w:sz w:val="22"/>
        </w:rPr>
      </w:pPr>
      <w:r w:rsidRPr="00615B32">
        <w:rPr>
          <w:rFonts w:asciiTheme="majorHAnsi" w:eastAsiaTheme="majorHAnsi" w:hAnsiTheme="majorHAnsi"/>
          <w:sz w:val="22"/>
        </w:rPr>
        <w:t>1970</w:t>
      </w:r>
      <w:r w:rsidR="0048478A" w:rsidRPr="00615B32">
        <w:rPr>
          <w:rFonts w:asciiTheme="majorHAnsi" w:eastAsiaTheme="majorHAnsi" w:hAnsiTheme="majorHAnsi"/>
          <w:sz w:val="22"/>
        </w:rPr>
        <w:t>년</w:t>
      </w:r>
      <w:r w:rsidR="0048478A" w:rsidRPr="00615B32">
        <w:rPr>
          <w:rFonts w:asciiTheme="majorHAnsi" w:eastAsiaTheme="majorHAnsi" w:hAnsiTheme="majorHAnsi" w:hint="eastAsia"/>
          <w:sz w:val="22"/>
        </w:rPr>
        <w:t>대 후반</w:t>
      </w:r>
      <w:r w:rsidRPr="00615B32">
        <w:rPr>
          <w:rFonts w:asciiTheme="majorHAnsi" w:eastAsiaTheme="majorHAnsi" w:hAnsiTheme="majorHAnsi"/>
          <w:sz w:val="22"/>
        </w:rPr>
        <w:t xml:space="preserve"> </w:t>
      </w:r>
      <w:r w:rsidR="00F93E5E" w:rsidRPr="00615B32">
        <w:rPr>
          <w:rFonts w:asciiTheme="majorHAnsi" w:eastAsiaTheme="majorHAnsi" w:hAnsiTheme="majorHAnsi"/>
          <w:sz w:val="22"/>
        </w:rPr>
        <w:t>중국</w:t>
      </w:r>
      <w:r w:rsidR="0048478A" w:rsidRPr="00615B32">
        <w:rPr>
          <w:rFonts w:asciiTheme="majorHAnsi" w:eastAsiaTheme="majorHAnsi" w:hAnsiTheme="majorHAnsi" w:hint="eastAsia"/>
          <w:sz w:val="22"/>
        </w:rPr>
        <w:t>의 경제적 부상과 더불어 중국 전역</w:t>
      </w:r>
      <w:r w:rsidR="00B12251" w:rsidRPr="00615B32">
        <w:rPr>
          <w:rFonts w:asciiTheme="majorHAnsi" w:eastAsiaTheme="majorHAnsi" w:hAnsiTheme="majorHAnsi" w:hint="eastAsia"/>
          <w:sz w:val="22"/>
        </w:rPr>
        <w:t>에서</w:t>
      </w:r>
      <w:r w:rsidR="0048478A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Pr="00615B32">
        <w:rPr>
          <w:rFonts w:asciiTheme="majorHAnsi" w:eastAsiaTheme="majorHAnsi" w:hAnsiTheme="majorHAnsi"/>
          <w:sz w:val="22"/>
        </w:rPr>
        <w:t xml:space="preserve">유교 </w:t>
      </w:r>
      <w:r w:rsidR="00B12251" w:rsidRPr="00615B32">
        <w:rPr>
          <w:rFonts w:asciiTheme="majorHAnsi" w:eastAsiaTheme="majorHAnsi" w:hAnsiTheme="majorHAnsi"/>
          <w:sz w:val="22"/>
        </w:rPr>
        <w:t>전통</w:t>
      </w:r>
      <w:r w:rsidR="00B12251" w:rsidRPr="00615B32">
        <w:rPr>
          <w:rFonts w:asciiTheme="majorHAnsi" w:eastAsiaTheme="majorHAnsi" w:hAnsiTheme="majorHAnsi" w:hint="eastAsia"/>
          <w:sz w:val="22"/>
        </w:rPr>
        <w:t>도</w:t>
      </w:r>
      <w:r w:rsidRPr="00615B32">
        <w:rPr>
          <w:rFonts w:asciiTheme="majorHAnsi" w:eastAsiaTheme="majorHAnsi" w:hAnsiTheme="majorHAnsi"/>
          <w:sz w:val="22"/>
        </w:rPr>
        <w:t xml:space="preserve"> </w:t>
      </w:r>
      <w:r w:rsidR="00F93E5E" w:rsidRPr="00615B32">
        <w:rPr>
          <w:rFonts w:asciiTheme="majorHAnsi" w:eastAsiaTheme="majorHAnsi" w:hAnsiTheme="majorHAnsi"/>
          <w:sz w:val="22"/>
        </w:rPr>
        <w:t>부</w:t>
      </w:r>
      <w:r w:rsidR="00B12251" w:rsidRPr="00615B32">
        <w:rPr>
          <w:rFonts w:asciiTheme="majorHAnsi" w:eastAsiaTheme="majorHAnsi" w:hAnsiTheme="majorHAnsi" w:hint="eastAsia"/>
          <w:sz w:val="22"/>
        </w:rPr>
        <w:t>활하기 시작.</w:t>
      </w:r>
    </w:p>
    <w:p w:rsidR="008D2026" w:rsidRPr="00615B32" w:rsidRDefault="00F93E5E" w:rsidP="00B46747">
      <w:pPr>
        <w:pStyle w:val="a5"/>
        <w:numPr>
          <w:ilvl w:val="0"/>
          <w:numId w:val="3"/>
        </w:numPr>
        <w:spacing w:line="276" w:lineRule="auto"/>
        <w:ind w:leftChars="0"/>
        <w:rPr>
          <w:rFonts w:asciiTheme="majorHAnsi" w:eastAsiaTheme="majorHAnsi" w:hAnsiTheme="majorHAnsi"/>
          <w:b/>
          <w:sz w:val="22"/>
        </w:rPr>
      </w:pPr>
      <w:r w:rsidRPr="00615B32">
        <w:rPr>
          <w:rFonts w:asciiTheme="majorHAnsi" w:eastAsiaTheme="majorHAnsi" w:hAnsiTheme="majorHAnsi"/>
          <w:sz w:val="22"/>
        </w:rPr>
        <w:t>“</w:t>
      </w:r>
      <w:r w:rsidR="008D2026" w:rsidRPr="00615B32">
        <w:rPr>
          <w:rFonts w:asciiTheme="majorHAnsi" w:eastAsiaTheme="majorHAnsi" w:hAnsiTheme="majorHAnsi"/>
          <w:sz w:val="22"/>
        </w:rPr>
        <w:t xml:space="preserve">유교 </w:t>
      </w:r>
      <w:r w:rsidR="00153712" w:rsidRPr="00615B32">
        <w:rPr>
          <w:rFonts w:asciiTheme="majorHAnsi" w:eastAsiaTheme="majorHAnsi" w:hAnsiTheme="majorHAnsi"/>
          <w:sz w:val="22"/>
        </w:rPr>
        <w:t>인</w:t>
      </w:r>
      <w:r w:rsidR="00153712" w:rsidRPr="00615B32">
        <w:rPr>
          <w:rFonts w:asciiTheme="majorHAnsi" w:eastAsiaTheme="majorHAnsi" w:hAnsiTheme="majorHAnsi" w:hint="eastAsia"/>
          <w:sz w:val="22"/>
        </w:rPr>
        <w:t>문</w:t>
      </w:r>
      <w:r w:rsidR="008D2026" w:rsidRPr="00615B32">
        <w:rPr>
          <w:rFonts w:asciiTheme="majorHAnsi" w:eastAsiaTheme="majorHAnsi" w:hAnsiTheme="majorHAnsi"/>
          <w:sz w:val="22"/>
        </w:rPr>
        <w:t>주의의 제3</w:t>
      </w:r>
      <w:r w:rsidRPr="00615B32">
        <w:rPr>
          <w:rFonts w:asciiTheme="majorHAnsi" w:eastAsiaTheme="majorHAnsi" w:hAnsiTheme="majorHAnsi" w:hint="eastAsia"/>
          <w:sz w:val="22"/>
        </w:rPr>
        <w:t>기 발전</w:t>
      </w:r>
      <w:r w:rsidRPr="00615B32">
        <w:rPr>
          <w:rFonts w:asciiTheme="majorHAnsi" w:eastAsiaTheme="majorHAnsi" w:hAnsiTheme="majorHAnsi"/>
          <w:sz w:val="22"/>
        </w:rPr>
        <w:t>”</w:t>
      </w:r>
      <w:r w:rsidRPr="00615B32">
        <w:rPr>
          <w:rFonts w:asciiTheme="majorHAnsi" w:eastAsiaTheme="majorHAnsi" w:hAnsiTheme="majorHAnsi" w:hint="eastAsia"/>
          <w:sz w:val="22"/>
        </w:rPr>
        <w:t xml:space="preserve">은 </w:t>
      </w:r>
      <w:r w:rsidR="0048478A" w:rsidRPr="00615B32">
        <w:rPr>
          <w:rFonts w:asciiTheme="majorHAnsi" w:eastAsiaTheme="majorHAnsi" w:hAnsiTheme="majorHAnsi" w:hint="eastAsia"/>
          <w:sz w:val="22"/>
        </w:rPr>
        <w:t>실현 불가능한 상상 속의 일이 아님.</w:t>
      </w:r>
    </w:p>
    <w:p w:rsidR="005173C6" w:rsidRPr="00615B32" w:rsidRDefault="005173C6" w:rsidP="00B46747">
      <w:pPr>
        <w:spacing w:line="276" w:lineRule="auto"/>
        <w:rPr>
          <w:rFonts w:asciiTheme="majorHAnsi" w:eastAsiaTheme="majorHAnsi" w:hAnsiTheme="majorHAnsi"/>
          <w:sz w:val="22"/>
        </w:rPr>
      </w:pPr>
    </w:p>
    <w:p w:rsidR="00B12251" w:rsidRPr="00615B32" w:rsidRDefault="00B12251" w:rsidP="00B46747">
      <w:pPr>
        <w:spacing w:line="276" w:lineRule="auto"/>
        <w:rPr>
          <w:b/>
          <w:sz w:val="22"/>
        </w:rPr>
      </w:pPr>
      <w:r w:rsidRPr="00615B32">
        <w:rPr>
          <w:b/>
          <w:sz w:val="22"/>
        </w:rPr>
        <w:t>“</w:t>
      </w:r>
      <w:r w:rsidRPr="00615B32">
        <w:rPr>
          <w:rFonts w:hint="eastAsia"/>
          <w:b/>
          <w:sz w:val="22"/>
        </w:rPr>
        <w:t>유교</w:t>
      </w:r>
      <w:r w:rsidR="005B6DD1" w:rsidRPr="00615B32">
        <w:rPr>
          <w:rFonts w:hint="eastAsia"/>
          <w:b/>
          <w:sz w:val="22"/>
        </w:rPr>
        <w:t>를 통한</w:t>
      </w:r>
      <w:r w:rsidRPr="00615B32">
        <w:rPr>
          <w:rFonts w:hint="eastAsia"/>
          <w:b/>
          <w:sz w:val="22"/>
        </w:rPr>
        <w:t xml:space="preserve"> 중국의 새로운 문화정체성 모색</w:t>
      </w:r>
      <w:r w:rsidRPr="00615B32">
        <w:rPr>
          <w:b/>
          <w:sz w:val="22"/>
        </w:rPr>
        <w:t>”</w:t>
      </w:r>
    </w:p>
    <w:p w:rsidR="004701A8" w:rsidRPr="00615B32" w:rsidRDefault="00B12251" w:rsidP="00B46747">
      <w:pPr>
        <w:pStyle w:val="a5"/>
        <w:numPr>
          <w:ilvl w:val="0"/>
          <w:numId w:val="4"/>
        </w:numPr>
        <w:spacing w:line="276" w:lineRule="auto"/>
        <w:ind w:leftChars="0"/>
        <w:rPr>
          <w:b/>
          <w:sz w:val="22"/>
        </w:rPr>
      </w:pPr>
      <w:r w:rsidRPr="00615B32">
        <w:rPr>
          <w:rFonts w:hint="eastAsia"/>
          <w:sz w:val="22"/>
        </w:rPr>
        <w:t xml:space="preserve">현재 중국에서 일어나고 있는 유교 부흥의 </w:t>
      </w:r>
      <w:r w:rsidR="00626127" w:rsidRPr="00615B32">
        <w:rPr>
          <w:rFonts w:hint="eastAsia"/>
          <w:sz w:val="22"/>
        </w:rPr>
        <w:t>가장 중대한 요소</w:t>
      </w:r>
      <w:r w:rsidRPr="00615B32">
        <w:rPr>
          <w:rFonts w:hint="eastAsia"/>
          <w:sz w:val="22"/>
        </w:rPr>
        <w:t>는</w:t>
      </w:r>
      <w:r w:rsidR="00626127" w:rsidRPr="00615B32">
        <w:rPr>
          <w:rFonts w:hint="eastAsia"/>
          <w:sz w:val="22"/>
        </w:rPr>
        <w:t xml:space="preserve"> </w:t>
      </w:r>
      <w:r w:rsidRPr="00615B32">
        <w:rPr>
          <w:rFonts w:hint="eastAsia"/>
          <w:sz w:val="22"/>
        </w:rPr>
        <w:t xml:space="preserve">유교가 </w:t>
      </w:r>
      <w:r w:rsidR="00626127" w:rsidRPr="00615B32">
        <w:rPr>
          <w:rFonts w:hint="eastAsia"/>
          <w:sz w:val="22"/>
        </w:rPr>
        <w:t xml:space="preserve">중국의 새로운 </w:t>
      </w:r>
      <w:r w:rsidRPr="00615B32">
        <w:rPr>
          <w:rFonts w:hint="eastAsia"/>
          <w:sz w:val="22"/>
        </w:rPr>
        <w:t>문화정체성</w:t>
      </w:r>
      <w:r w:rsidR="00626127" w:rsidRPr="00615B32">
        <w:rPr>
          <w:rFonts w:hint="eastAsia"/>
          <w:sz w:val="22"/>
        </w:rPr>
        <w:t xml:space="preserve"> </w:t>
      </w:r>
      <w:r w:rsidRPr="00615B32">
        <w:rPr>
          <w:rFonts w:hint="eastAsia"/>
          <w:sz w:val="22"/>
        </w:rPr>
        <w:t>모색</w:t>
      </w:r>
      <w:r w:rsidR="00626127" w:rsidRPr="00615B32">
        <w:rPr>
          <w:rFonts w:hint="eastAsia"/>
          <w:sz w:val="22"/>
        </w:rPr>
        <w:t xml:space="preserve">에 </w:t>
      </w:r>
      <w:r w:rsidRPr="00615B32">
        <w:rPr>
          <w:rFonts w:hint="eastAsia"/>
          <w:sz w:val="22"/>
        </w:rPr>
        <w:t>기여</w:t>
      </w:r>
      <w:r w:rsidR="00494AC0" w:rsidRPr="00615B32">
        <w:rPr>
          <w:rFonts w:hint="eastAsia"/>
          <w:sz w:val="22"/>
        </w:rPr>
        <w:t>하고 있다는 사실</w:t>
      </w:r>
      <w:r w:rsidR="00626127" w:rsidRPr="00615B32">
        <w:rPr>
          <w:rFonts w:hint="eastAsia"/>
          <w:sz w:val="22"/>
        </w:rPr>
        <w:t xml:space="preserve">. </w:t>
      </w:r>
    </w:p>
    <w:p w:rsidR="004701A8" w:rsidRPr="00615B32" w:rsidRDefault="004701A8" w:rsidP="00B46747">
      <w:pPr>
        <w:pStyle w:val="a5"/>
        <w:numPr>
          <w:ilvl w:val="0"/>
          <w:numId w:val="4"/>
        </w:numPr>
        <w:spacing w:line="276" w:lineRule="auto"/>
        <w:ind w:leftChars="0"/>
        <w:rPr>
          <w:b/>
          <w:sz w:val="22"/>
        </w:rPr>
      </w:pPr>
      <w:r w:rsidRPr="00615B32">
        <w:rPr>
          <w:rFonts w:hint="eastAsia"/>
          <w:sz w:val="22"/>
        </w:rPr>
        <w:t xml:space="preserve">중국은 </w:t>
      </w:r>
      <w:r w:rsidR="00626127" w:rsidRPr="00615B32">
        <w:rPr>
          <w:rFonts w:hint="eastAsia"/>
          <w:sz w:val="22"/>
        </w:rPr>
        <w:t>자유주의, 사회주의</w:t>
      </w:r>
      <w:r w:rsidRPr="00615B32">
        <w:rPr>
          <w:rFonts w:hint="eastAsia"/>
          <w:sz w:val="22"/>
        </w:rPr>
        <w:t xml:space="preserve"> 그리고</w:t>
      </w:r>
      <w:r w:rsidR="00626127" w:rsidRPr="00615B32">
        <w:rPr>
          <w:rFonts w:hint="eastAsia"/>
          <w:sz w:val="22"/>
        </w:rPr>
        <w:t xml:space="preserve"> </w:t>
      </w:r>
      <w:r w:rsidRPr="00615B32">
        <w:rPr>
          <w:rFonts w:hint="eastAsia"/>
          <w:sz w:val="22"/>
        </w:rPr>
        <w:t>유교간의 상호작용을 통해</w:t>
      </w:r>
      <w:r w:rsidR="00626127" w:rsidRPr="00615B32">
        <w:rPr>
          <w:rFonts w:hint="eastAsia"/>
          <w:sz w:val="22"/>
        </w:rPr>
        <w:t xml:space="preserve"> </w:t>
      </w:r>
      <w:r w:rsidRPr="00615B32">
        <w:rPr>
          <w:rFonts w:hint="eastAsia"/>
          <w:sz w:val="22"/>
        </w:rPr>
        <w:t>자기</w:t>
      </w:r>
      <w:r w:rsidR="00626127" w:rsidRPr="00615B32">
        <w:rPr>
          <w:rFonts w:hint="eastAsia"/>
          <w:sz w:val="22"/>
        </w:rPr>
        <w:t>이해</w:t>
      </w:r>
      <w:r w:rsidRPr="00615B32">
        <w:rPr>
          <w:rFonts w:hint="eastAsia"/>
          <w:sz w:val="22"/>
        </w:rPr>
        <w:t>(self-</w:t>
      </w:r>
      <w:r w:rsidRPr="00615B32">
        <w:rPr>
          <w:rFonts w:hint="eastAsia"/>
          <w:sz w:val="22"/>
        </w:rPr>
        <w:lastRenderedPageBreak/>
        <w:t>understanding)를 형성하고</w:t>
      </w:r>
      <w:r w:rsidR="00626127" w:rsidRPr="00615B32">
        <w:rPr>
          <w:rFonts w:hint="eastAsia"/>
          <w:sz w:val="22"/>
        </w:rPr>
        <w:t xml:space="preserve"> 새로운 </w:t>
      </w:r>
      <w:r w:rsidRPr="00615B32">
        <w:rPr>
          <w:rFonts w:hint="eastAsia"/>
          <w:sz w:val="22"/>
        </w:rPr>
        <w:t>문화정체성을</w:t>
      </w:r>
      <w:r w:rsidR="00626127" w:rsidRPr="00615B32">
        <w:rPr>
          <w:rFonts w:hint="eastAsia"/>
          <w:sz w:val="22"/>
        </w:rPr>
        <w:t xml:space="preserve"> </w:t>
      </w:r>
      <w:r w:rsidRPr="00615B32">
        <w:rPr>
          <w:rFonts w:hint="eastAsia"/>
          <w:sz w:val="22"/>
        </w:rPr>
        <w:t>확립해 나갈 것임</w:t>
      </w:r>
      <w:r w:rsidR="00626127" w:rsidRPr="00615B32">
        <w:rPr>
          <w:rFonts w:hint="eastAsia"/>
          <w:sz w:val="22"/>
        </w:rPr>
        <w:t xml:space="preserve">. </w:t>
      </w:r>
    </w:p>
    <w:p w:rsidR="00FB7E37" w:rsidRPr="00615B32" w:rsidRDefault="00626127" w:rsidP="00B46747">
      <w:pPr>
        <w:pStyle w:val="a5"/>
        <w:numPr>
          <w:ilvl w:val="0"/>
          <w:numId w:val="4"/>
        </w:numPr>
        <w:spacing w:line="276" w:lineRule="auto"/>
        <w:ind w:leftChars="0"/>
        <w:rPr>
          <w:b/>
          <w:sz w:val="22"/>
        </w:rPr>
      </w:pPr>
      <w:r w:rsidRPr="00615B32">
        <w:rPr>
          <w:rFonts w:hint="eastAsia"/>
          <w:sz w:val="22"/>
        </w:rPr>
        <w:t>문화</w:t>
      </w:r>
      <w:r w:rsidR="004701A8" w:rsidRPr="00615B32">
        <w:rPr>
          <w:rFonts w:hint="eastAsia"/>
          <w:sz w:val="22"/>
        </w:rPr>
        <w:t xml:space="preserve"> </w:t>
      </w:r>
      <w:r w:rsidR="00FB7E37" w:rsidRPr="00615B32">
        <w:rPr>
          <w:rFonts w:hint="eastAsia"/>
          <w:sz w:val="22"/>
        </w:rPr>
        <w:t xml:space="preserve">중국의 관점에서 볼 때, </w:t>
      </w:r>
      <w:proofErr w:type="spellStart"/>
      <w:r w:rsidR="00494AC0" w:rsidRPr="00615B32">
        <w:rPr>
          <w:rFonts w:hint="eastAsia"/>
          <w:sz w:val="22"/>
        </w:rPr>
        <w:t>범중화권</w:t>
      </w:r>
      <w:proofErr w:type="spellEnd"/>
      <w:r w:rsidR="004701A8" w:rsidRPr="00615B32">
        <w:rPr>
          <w:rFonts w:hint="eastAsia"/>
          <w:sz w:val="22"/>
        </w:rPr>
        <w:t>(Greater China)</w:t>
      </w:r>
      <w:r w:rsidRPr="00615B32">
        <w:rPr>
          <w:rFonts w:hint="eastAsia"/>
          <w:sz w:val="22"/>
        </w:rPr>
        <w:t xml:space="preserve">, </w:t>
      </w:r>
      <w:r w:rsidR="004701A8" w:rsidRPr="00615B32">
        <w:rPr>
          <w:rFonts w:hint="eastAsia"/>
          <w:sz w:val="22"/>
        </w:rPr>
        <w:t>화교(Chinese Diaspora)</w:t>
      </w:r>
      <w:r w:rsidRPr="00615B32">
        <w:rPr>
          <w:rFonts w:hint="eastAsia"/>
          <w:sz w:val="22"/>
        </w:rPr>
        <w:t xml:space="preserve">, 그리고 </w:t>
      </w:r>
      <w:r w:rsidR="00494AC0" w:rsidRPr="00615B32">
        <w:rPr>
          <w:rFonts w:hint="eastAsia"/>
          <w:sz w:val="22"/>
        </w:rPr>
        <w:t>유관 해외공동체</w:t>
      </w:r>
      <w:r w:rsidR="004701A8" w:rsidRPr="00615B32">
        <w:rPr>
          <w:rFonts w:hint="eastAsia"/>
          <w:sz w:val="22"/>
        </w:rPr>
        <w:t>(concerned foreign community)</w:t>
      </w:r>
      <w:r w:rsidR="00FB7E37" w:rsidRPr="00615B32">
        <w:rPr>
          <w:rFonts w:hint="eastAsia"/>
          <w:sz w:val="22"/>
        </w:rPr>
        <w:t xml:space="preserve"> 세 세계의 이데올로기적 </w:t>
      </w:r>
      <w:r w:rsidRPr="00615B32">
        <w:rPr>
          <w:rFonts w:hint="eastAsia"/>
          <w:sz w:val="22"/>
        </w:rPr>
        <w:t xml:space="preserve">융합은 중국의 문화적 정체성이 개방적이고 다원적, 그리고 자기성찰적으로 나아가는 것을 도울 </w:t>
      </w:r>
      <w:r w:rsidR="00FB7E37" w:rsidRPr="00615B32">
        <w:rPr>
          <w:rFonts w:hint="eastAsia"/>
          <w:sz w:val="22"/>
        </w:rPr>
        <w:t>것임</w:t>
      </w:r>
      <w:r w:rsidRPr="00615B32">
        <w:rPr>
          <w:rFonts w:hint="eastAsia"/>
          <w:sz w:val="22"/>
        </w:rPr>
        <w:t xml:space="preserve">. </w:t>
      </w:r>
    </w:p>
    <w:p w:rsidR="00535A86" w:rsidRPr="00615B32" w:rsidRDefault="00626127" w:rsidP="00B46747">
      <w:pPr>
        <w:pStyle w:val="a5"/>
        <w:numPr>
          <w:ilvl w:val="0"/>
          <w:numId w:val="4"/>
        </w:numPr>
        <w:spacing w:line="276" w:lineRule="auto"/>
        <w:ind w:leftChars="0"/>
        <w:rPr>
          <w:b/>
          <w:sz w:val="22"/>
        </w:rPr>
      </w:pPr>
      <w:r w:rsidRPr="00615B32">
        <w:rPr>
          <w:rFonts w:hint="eastAsia"/>
          <w:sz w:val="22"/>
        </w:rPr>
        <w:t xml:space="preserve">이것은 </w:t>
      </w:r>
      <w:r w:rsidR="00535A86" w:rsidRPr="00615B32">
        <w:rPr>
          <w:rFonts w:hint="eastAsia"/>
          <w:sz w:val="22"/>
        </w:rPr>
        <w:t>단순한 개인의 희망사항을 넘어</w:t>
      </w:r>
      <w:r w:rsidR="00FB7E37" w:rsidRPr="00615B32">
        <w:rPr>
          <w:rFonts w:hint="eastAsia"/>
          <w:sz w:val="22"/>
        </w:rPr>
        <w:t xml:space="preserve"> 중국</w:t>
      </w:r>
      <w:r w:rsidR="00535A86" w:rsidRPr="00615B32">
        <w:rPr>
          <w:rFonts w:hint="eastAsia"/>
          <w:sz w:val="22"/>
        </w:rPr>
        <w:t>사회</w:t>
      </w:r>
      <w:r w:rsidR="00FB7E37" w:rsidRPr="00615B32">
        <w:rPr>
          <w:rFonts w:hint="eastAsia"/>
          <w:sz w:val="22"/>
        </w:rPr>
        <w:t xml:space="preserve">에서 </w:t>
      </w:r>
      <w:r w:rsidR="00535A86" w:rsidRPr="00615B32">
        <w:rPr>
          <w:rFonts w:hint="eastAsia"/>
          <w:sz w:val="22"/>
        </w:rPr>
        <w:t xml:space="preserve">영향력이 커지기 시작한 </w:t>
      </w:r>
      <w:r w:rsidRPr="00615B32">
        <w:rPr>
          <w:rFonts w:hint="eastAsia"/>
          <w:sz w:val="22"/>
        </w:rPr>
        <w:t>중국</w:t>
      </w:r>
      <w:r w:rsidR="00535A86" w:rsidRPr="00615B32">
        <w:rPr>
          <w:rFonts w:hint="eastAsia"/>
          <w:sz w:val="22"/>
        </w:rPr>
        <w:t xml:space="preserve"> </w:t>
      </w:r>
      <w:r w:rsidR="00FB7E37" w:rsidRPr="00615B32">
        <w:rPr>
          <w:rFonts w:hint="eastAsia"/>
          <w:sz w:val="22"/>
        </w:rPr>
        <w:t>지식</w:t>
      </w:r>
      <w:r w:rsidR="00535A86" w:rsidRPr="00615B32">
        <w:rPr>
          <w:rFonts w:hint="eastAsia"/>
          <w:sz w:val="22"/>
        </w:rPr>
        <w:t>인들 모두의</w:t>
      </w:r>
      <w:r w:rsidRPr="00615B32">
        <w:rPr>
          <w:rFonts w:hint="eastAsia"/>
          <w:sz w:val="22"/>
        </w:rPr>
        <w:t xml:space="preserve"> </w:t>
      </w:r>
      <w:r w:rsidR="00535A86" w:rsidRPr="00615B32">
        <w:rPr>
          <w:rFonts w:hint="eastAsia"/>
          <w:sz w:val="22"/>
        </w:rPr>
        <w:t>바램이 될 수도 있음</w:t>
      </w:r>
      <w:r w:rsidRPr="00615B32">
        <w:rPr>
          <w:rFonts w:hint="eastAsia"/>
          <w:sz w:val="22"/>
        </w:rPr>
        <w:t xml:space="preserve">. </w:t>
      </w:r>
    </w:p>
    <w:p w:rsidR="00535A86" w:rsidRPr="00615B32" w:rsidRDefault="00535A86" w:rsidP="00B46747">
      <w:pPr>
        <w:pStyle w:val="a5"/>
        <w:numPr>
          <w:ilvl w:val="0"/>
          <w:numId w:val="4"/>
        </w:numPr>
        <w:spacing w:line="276" w:lineRule="auto"/>
        <w:ind w:leftChars="0"/>
        <w:rPr>
          <w:b/>
          <w:sz w:val="22"/>
        </w:rPr>
      </w:pPr>
      <w:r w:rsidRPr="00615B32">
        <w:rPr>
          <w:rFonts w:hint="eastAsia"/>
          <w:sz w:val="22"/>
        </w:rPr>
        <w:t>중국이</w:t>
      </w:r>
      <w:r w:rsidR="00626127" w:rsidRPr="00615B32">
        <w:rPr>
          <w:rFonts w:hint="eastAsia"/>
          <w:sz w:val="22"/>
        </w:rPr>
        <w:t xml:space="preserve"> 완전한 시민 사회로 </w:t>
      </w:r>
      <w:r w:rsidRPr="00615B32">
        <w:rPr>
          <w:rFonts w:hint="eastAsia"/>
          <w:sz w:val="22"/>
        </w:rPr>
        <w:t>변하는 데에는</w:t>
      </w:r>
      <w:r w:rsidR="00626127" w:rsidRPr="00615B32">
        <w:rPr>
          <w:rFonts w:hint="eastAsia"/>
          <w:sz w:val="22"/>
        </w:rPr>
        <w:t xml:space="preserve"> 오랜 시간이 걸릴 수</w:t>
      </w:r>
      <w:r w:rsidRPr="00615B32">
        <w:rPr>
          <w:rFonts w:hint="eastAsia"/>
          <w:sz w:val="22"/>
        </w:rPr>
        <w:t>도 있음. 그러나.</w:t>
      </w:r>
      <w:r w:rsidR="00626127" w:rsidRPr="00615B32">
        <w:rPr>
          <w:rFonts w:hint="eastAsia"/>
          <w:sz w:val="22"/>
        </w:rPr>
        <w:t xml:space="preserve"> </w:t>
      </w:r>
      <w:r w:rsidR="00301B61" w:rsidRPr="00615B32">
        <w:rPr>
          <w:rFonts w:hint="eastAsia"/>
          <w:sz w:val="22"/>
        </w:rPr>
        <w:t>심도 있는</w:t>
      </w:r>
      <w:r w:rsidR="00626127" w:rsidRPr="00615B32">
        <w:rPr>
          <w:rFonts w:hint="eastAsia"/>
          <w:sz w:val="22"/>
        </w:rPr>
        <w:t xml:space="preserve"> </w:t>
      </w:r>
      <w:r w:rsidR="00626127" w:rsidRPr="00615B32">
        <w:rPr>
          <w:sz w:val="22"/>
        </w:rPr>
        <w:t>“</w:t>
      </w:r>
      <w:r w:rsidRPr="00615B32">
        <w:rPr>
          <w:rFonts w:hint="eastAsia"/>
          <w:sz w:val="22"/>
        </w:rPr>
        <w:t>공적</w:t>
      </w:r>
      <w:r w:rsidR="00626127" w:rsidRPr="00615B32">
        <w:rPr>
          <w:rFonts w:hint="eastAsia"/>
          <w:sz w:val="22"/>
        </w:rPr>
        <w:t xml:space="preserve"> </w:t>
      </w:r>
      <w:r w:rsidR="00494AC0" w:rsidRPr="00615B32">
        <w:rPr>
          <w:rFonts w:hint="eastAsia"/>
          <w:sz w:val="22"/>
        </w:rPr>
        <w:t>합리성</w:t>
      </w:r>
      <w:r w:rsidR="00626127" w:rsidRPr="00615B32">
        <w:rPr>
          <w:sz w:val="22"/>
        </w:rPr>
        <w:t>”</w:t>
      </w:r>
      <w:r w:rsidRPr="00615B32">
        <w:rPr>
          <w:rFonts w:hint="eastAsia"/>
          <w:sz w:val="22"/>
        </w:rPr>
        <w:t xml:space="preserve"> (public reasoning)</w:t>
      </w:r>
      <w:r w:rsidR="00494AC0" w:rsidRPr="00615B32">
        <w:rPr>
          <w:rFonts w:hint="eastAsia"/>
          <w:sz w:val="22"/>
        </w:rPr>
        <w:t>에 의거한</w:t>
      </w:r>
      <w:r w:rsidRPr="00615B32">
        <w:rPr>
          <w:rFonts w:hint="eastAsia"/>
          <w:sz w:val="22"/>
        </w:rPr>
        <w:t xml:space="preserve"> 공적 영역 (Public sphere)</w:t>
      </w:r>
      <w:r w:rsidR="005B6DD1" w:rsidRPr="00615B32">
        <w:rPr>
          <w:rFonts w:hint="eastAsia"/>
          <w:sz w:val="22"/>
        </w:rPr>
        <w:t>의</w:t>
      </w:r>
      <w:r w:rsidRPr="00615B32">
        <w:rPr>
          <w:rFonts w:hint="eastAsia"/>
          <w:sz w:val="22"/>
        </w:rPr>
        <w:t xml:space="preserve"> 확대</w:t>
      </w:r>
      <w:r w:rsidR="005B6DD1" w:rsidRPr="00615B32">
        <w:rPr>
          <w:rFonts w:hint="eastAsia"/>
          <w:sz w:val="22"/>
        </w:rPr>
        <w:t>가 지속적으로 이루어 진다면 중국의 특성을 지닌 민주주의 실현이 촉진될 것임.</w:t>
      </w:r>
    </w:p>
    <w:p w:rsidR="005B6DD1" w:rsidRPr="00615B32" w:rsidRDefault="005B6DD1" w:rsidP="00B46747">
      <w:pPr>
        <w:pStyle w:val="a5"/>
        <w:spacing w:line="276" w:lineRule="auto"/>
        <w:ind w:leftChars="0"/>
        <w:rPr>
          <w:b/>
          <w:sz w:val="22"/>
        </w:rPr>
      </w:pPr>
    </w:p>
    <w:p w:rsidR="005B6DD1" w:rsidRPr="00615B32" w:rsidRDefault="005B6DD1" w:rsidP="00B46747">
      <w:pPr>
        <w:spacing w:line="276" w:lineRule="auto"/>
        <w:rPr>
          <w:rFonts w:asciiTheme="majorHAnsi" w:eastAsiaTheme="majorHAnsi" w:hAnsiTheme="majorHAnsi"/>
          <w:b/>
          <w:sz w:val="22"/>
        </w:rPr>
      </w:pPr>
      <w:r w:rsidRPr="00615B32">
        <w:rPr>
          <w:rFonts w:asciiTheme="majorHAnsi" w:eastAsiaTheme="majorHAnsi" w:hAnsiTheme="majorHAnsi"/>
          <w:b/>
          <w:sz w:val="22"/>
        </w:rPr>
        <w:t>“</w:t>
      </w:r>
      <w:r w:rsidRPr="00615B32">
        <w:rPr>
          <w:rFonts w:asciiTheme="majorHAnsi" w:eastAsiaTheme="majorHAnsi" w:hAnsiTheme="majorHAnsi" w:hint="eastAsia"/>
          <w:b/>
          <w:sz w:val="22"/>
        </w:rPr>
        <w:t>유교 부흥, 동아시아</w:t>
      </w:r>
      <w:r w:rsidR="006F288C" w:rsidRPr="00615B32">
        <w:rPr>
          <w:rFonts w:asciiTheme="majorHAnsi" w:eastAsiaTheme="majorHAnsi" w:hAnsiTheme="majorHAnsi" w:hint="eastAsia"/>
          <w:b/>
          <w:sz w:val="22"/>
        </w:rPr>
        <w:t xml:space="preserve"> 공동체</w:t>
      </w:r>
      <w:r w:rsidRPr="00615B32">
        <w:rPr>
          <w:rFonts w:asciiTheme="majorHAnsi" w:eastAsiaTheme="majorHAnsi" w:hAnsiTheme="majorHAnsi" w:hint="eastAsia"/>
          <w:b/>
          <w:sz w:val="22"/>
        </w:rPr>
        <w:t xml:space="preserve"> 그리고 </w:t>
      </w:r>
      <w:r w:rsidR="006F288C" w:rsidRPr="00615B32">
        <w:rPr>
          <w:rFonts w:asciiTheme="majorHAnsi" w:eastAsiaTheme="majorHAnsi" w:hAnsiTheme="majorHAnsi" w:hint="eastAsia"/>
          <w:b/>
          <w:sz w:val="22"/>
        </w:rPr>
        <w:t>문명과의 대화</w:t>
      </w:r>
      <w:r w:rsidRPr="00615B32">
        <w:rPr>
          <w:rFonts w:asciiTheme="majorHAnsi" w:eastAsiaTheme="majorHAnsi" w:hAnsiTheme="majorHAnsi"/>
          <w:b/>
          <w:sz w:val="22"/>
        </w:rPr>
        <w:t>”</w:t>
      </w:r>
    </w:p>
    <w:p w:rsidR="005B6DD1" w:rsidRPr="00615B32" w:rsidRDefault="005173C6" w:rsidP="00B46747">
      <w:pPr>
        <w:pStyle w:val="a5"/>
        <w:numPr>
          <w:ilvl w:val="0"/>
          <w:numId w:val="5"/>
        </w:numPr>
        <w:spacing w:line="276" w:lineRule="auto"/>
        <w:ind w:leftChars="0"/>
        <w:rPr>
          <w:rFonts w:asciiTheme="majorHAnsi" w:eastAsiaTheme="majorHAnsi" w:hAnsiTheme="majorHAnsi"/>
          <w:sz w:val="22"/>
        </w:rPr>
      </w:pPr>
      <w:r w:rsidRPr="00615B32">
        <w:rPr>
          <w:rFonts w:asciiTheme="majorHAnsi" w:eastAsiaTheme="majorHAnsi" w:hAnsiTheme="majorHAnsi"/>
          <w:sz w:val="22"/>
        </w:rPr>
        <w:t>중국 문화</w:t>
      </w:r>
      <w:r w:rsidRPr="00615B32">
        <w:rPr>
          <w:rFonts w:asciiTheme="majorHAnsi" w:eastAsiaTheme="majorHAnsi" w:hAnsiTheme="majorHAnsi" w:hint="eastAsia"/>
          <w:sz w:val="22"/>
        </w:rPr>
        <w:t>에</w:t>
      </w:r>
      <w:r w:rsidR="005B6DD1" w:rsidRPr="00615B32">
        <w:rPr>
          <w:rFonts w:asciiTheme="majorHAnsi" w:eastAsiaTheme="majorHAnsi" w:hAnsiTheme="majorHAnsi" w:hint="eastAsia"/>
          <w:sz w:val="22"/>
        </w:rPr>
        <w:t>서 일어나고 있는</w:t>
      </w:r>
      <w:r w:rsidRPr="00615B32">
        <w:rPr>
          <w:rFonts w:asciiTheme="majorHAnsi" w:eastAsiaTheme="majorHAnsi" w:hAnsiTheme="majorHAnsi" w:hint="eastAsia"/>
          <w:sz w:val="22"/>
        </w:rPr>
        <w:t xml:space="preserve"> 유교의 부활은</w:t>
      </w:r>
      <w:r w:rsidRPr="00615B32">
        <w:rPr>
          <w:rFonts w:asciiTheme="majorHAnsi" w:eastAsiaTheme="majorHAnsi" w:hAnsiTheme="majorHAnsi"/>
          <w:sz w:val="22"/>
        </w:rPr>
        <w:t xml:space="preserve"> 동아시아 지역에 광범위한 </w:t>
      </w:r>
      <w:r w:rsidRPr="00615B32">
        <w:rPr>
          <w:rFonts w:asciiTheme="majorHAnsi" w:eastAsiaTheme="majorHAnsi" w:hAnsiTheme="majorHAnsi" w:hint="eastAsia"/>
          <w:sz w:val="22"/>
        </w:rPr>
        <w:t>영향을 미치고</w:t>
      </w:r>
      <w:r w:rsidRPr="00615B32">
        <w:rPr>
          <w:rFonts w:asciiTheme="majorHAnsi" w:eastAsiaTheme="majorHAnsi" w:hAnsiTheme="majorHAnsi"/>
          <w:sz w:val="22"/>
        </w:rPr>
        <w:t xml:space="preserve"> </w:t>
      </w:r>
      <w:r w:rsidR="005B6DD1" w:rsidRPr="00615B32">
        <w:rPr>
          <w:rFonts w:asciiTheme="majorHAnsi" w:eastAsiaTheme="majorHAnsi" w:hAnsiTheme="majorHAnsi"/>
          <w:sz w:val="22"/>
        </w:rPr>
        <w:t>있</w:t>
      </w:r>
      <w:r w:rsidR="005B6DD1" w:rsidRPr="00615B32">
        <w:rPr>
          <w:rFonts w:asciiTheme="majorHAnsi" w:eastAsiaTheme="majorHAnsi" w:hAnsiTheme="majorHAnsi" w:hint="eastAsia"/>
          <w:sz w:val="22"/>
        </w:rPr>
        <w:t>음</w:t>
      </w:r>
      <w:r w:rsidRPr="00615B32">
        <w:rPr>
          <w:rFonts w:asciiTheme="majorHAnsi" w:eastAsiaTheme="majorHAnsi" w:hAnsiTheme="majorHAnsi"/>
          <w:sz w:val="22"/>
        </w:rPr>
        <w:t xml:space="preserve">. 이는 </w:t>
      </w:r>
      <w:r w:rsidR="005B6DD1" w:rsidRPr="00615B32">
        <w:rPr>
          <w:rFonts w:asciiTheme="majorHAnsi" w:eastAsiaTheme="majorHAnsi" w:hAnsiTheme="majorHAnsi" w:hint="eastAsia"/>
          <w:sz w:val="22"/>
        </w:rPr>
        <w:t>동아시아 공동체(</w:t>
      </w:r>
      <w:proofErr w:type="spellStart"/>
      <w:r w:rsidR="005B6DD1" w:rsidRPr="00615B32">
        <w:rPr>
          <w:rFonts w:ascii="바탕" w:eastAsia="바탕" w:hAnsi="바탕" w:cs="바탕" w:hint="eastAsia"/>
          <w:sz w:val="22"/>
        </w:rPr>
        <w:t>東亞共同體</w:t>
      </w:r>
      <w:proofErr w:type="spellEnd"/>
      <w:r w:rsidR="005B6DD1" w:rsidRPr="00615B32">
        <w:rPr>
          <w:rFonts w:ascii="바탕" w:eastAsia="바탕" w:hAnsi="바탕" w:cs="바탕" w:hint="eastAsia"/>
          <w:sz w:val="22"/>
        </w:rPr>
        <w:t>)</w:t>
      </w:r>
      <w:r w:rsidR="005B6DD1" w:rsidRPr="00615B32">
        <w:rPr>
          <w:rFonts w:asciiTheme="majorHAnsi" w:eastAsiaTheme="majorHAnsi" w:hAnsiTheme="majorHAnsi" w:hint="eastAsia"/>
          <w:sz w:val="22"/>
        </w:rPr>
        <w:t>를</w:t>
      </w:r>
      <w:r w:rsidRPr="00615B32">
        <w:rPr>
          <w:rFonts w:asciiTheme="majorHAnsi" w:eastAsiaTheme="majorHAnsi" w:hAnsiTheme="majorHAnsi"/>
          <w:sz w:val="22"/>
        </w:rPr>
        <w:t xml:space="preserve"> 형성하기 위한 가장 유익한 방법이 될 수도 있</w:t>
      </w:r>
      <w:r w:rsidR="005B6DD1" w:rsidRPr="00615B32">
        <w:rPr>
          <w:rFonts w:asciiTheme="majorHAnsi" w:eastAsiaTheme="majorHAnsi" w:hAnsiTheme="majorHAnsi" w:hint="eastAsia"/>
          <w:sz w:val="22"/>
        </w:rPr>
        <w:t>음</w:t>
      </w:r>
      <w:r w:rsidRPr="00615B32">
        <w:rPr>
          <w:rFonts w:asciiTheme="majorHAnsi" w:eastAsiaTheme="majorHAnsi" w:hAnsiTheme="majorHAnsi"/>
          <w:sz w:val="22"/>
        </w:rPr>
        <w:t xml:space="preserve">. </w:t>
      </w:r>
    </w:p>
    <w:p w:rsidR="005B6DD1" w:rsidRPr="00615B32" w:rsidRDefault="005173C6" w:rsidP="00B46747">
      <w:pPr>
        <w:pStyle w:val="a5"/>
        <w:numPr>
          <w:ilvl w:val="0"/>
          <w:numId w:val="5"/>
        </w:numPr>
        <w:spacing w:line="276" w:lineRule="auto"/>
        <w:ind w:leftChars="0"/>
        <w:rPr>
          <w:rFonts w:asciiTheme="majorHAnsi" w:eastAsiaTheme="majorHAnsi" w:hAnsiTheme="majorHAnsi"/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 xml:space="preserve">유교의 부활은 </w:t>
      </w:r>
      <w:r w:rsidRPr="00615B32">
        <w:rPr>
          <w:rFonts w:asciiTheme="majorHAnsi" w:eastAsiaTheme="majorHAnsi" w:hAnsiTheme="majorHAnsi"/>
          <w:sz w:val="22"/>
        </w:rPr>
        <w:t>문명과의 대화</w:t>
      </w:r>
      <w:r w:rsidR="005B6DD1" w:rsidRPr="00615B32">
        <w:rPr>
          <w:rFonts w:asciiTheme="majorHAnsi" w:eastAsiaTheme="majorHAnsi" w:hAnsiTheme="majorHAnsi" w:hint="eastAsia"/>
          <w:sz w:val="22"/>
        </w:rPr>
        <w:t>(dialogue among civilization)에</w:t>
      </w:r>
      <w:r w:rsidRPr="00615B32">
        <w:rPr>
          <w:rFonts w:asciiTheme="majorHAnsi" w:eastAsiaTheme="majorHAnsi" w:hAnsiTheme="majorHAnsi"/>
          <w:sz w:val="22"/>
        </w:rPr>
        <w:t xml:space="preserve"> </w:t>
      </w:r>
      <w:r w:rsidR="005B6DD1" w:rsidRPr="00615B32">
        <w:rPr>
          <w:rFonts w:asciiTheme="majorHAnsi" w:eastAsiaTheme="majorHAnsi" w:hAnsiTheme="majorHAnsi" w:hint="eastAsia"/>
          <w:sz w:val="22"/>
        </w:rPr>
        <w:t>기여 할 수</w:t>
      </w:r>
      <w:r w:rsidRPr="00615B32">
        <w:rPr>
          <w:rFonts w:asciiTheme="majorHAnsi" w:eastAsiaTheme="majorHAnsi" w:hAnsiTheme="majorHAnsi"/>
          <w:sz w:val="22"/>
        </w:rPr>
        <w:t xml:space="preserve"> </w:t>
      </w:r>
      <w:r w:rsidR="005B6DD1" w:rsidRPr="00615B32">
        <w:rPr>
          <w:rFonts w:asciiTheme="majorHAnsi" w:eastAsiaTheme="majorHAnsi" w:hAnsiTheme="majorHAnsi" w:hint="eastAsia"/>
          <w:sz w:val="22"/>
        </w:rPr>
        <w:t>있음</w:t>
      </w:r>
      <w:r w:rsidRPr="00615B32">
        <w:rPr>
          <w:rFonts w:asciiTheme="majorHAnsi" w:eastAsiaTheme="majorHAnsi" w:hAnsiTheme="majorHAnsi"/>
          <w:sz w:val="22"/>
        </w:rPr>
        <w:t xml:space="preserve">. </w:t>
      </w:r>
      <w:r w:rsidR="00D44D05" w:rsidRPr="00615B32">
        <w:rPr>
          <w:rFonts w:asciiTheme="majorHAnsi" w:eastAsiaTheme="majorHAnsi" w:hAnsiTheme="majorHAnsi"/>
          <w:sz w:val="22"/>
        </w:rPr>
        <w:t xml:space="preserve">유교적 인본주의는 </w:t>
      </w:r>
      <w:r w:rsidRPr="00615B32">
        <w:rPr>
          <w:rFonts w:asciiTheme="majorHAnsi" w:eastAsiaTheme="majorHAnsi" w:hAnsiTheme="majorHAnsi"/>
          <w:sz w:val="22"/>
        </w:rPr>
        <w:t xml:space="preserve">생태학적, 페미니스트적, 공산사회주의자적, </w:t>
      </w:r>
      <w:r w:rsidR="00D44D05" w:rsidRPr="00615B32">
        <w:rPr>
          <w:rFonts w:asciiTheme="majorHAnsi" w:eastAsiaTheme="majorHAnsi" w:hAnsiTheme="majorHAnsi"/>
          <w:sz w:val="22"/>
        </w:rPr>
        <w:t>다원론</w:t>
      </w:r>
      <w:r w:rsidRPr="00615B32">
        <w:rPr>
          <w:rFonts w:asciiTheme="majorHAnsi" w:eastAsiaTheme="majorHAnsi" w:hAnsiTheme="majorHAnsi"/>
          <w:sz w:val="22"/>
        </w:rPr>
        <w:t xml:space="preserve">적 </w:t>
      </w:r>
      <w:r w:rsidR="00D44D05" w:rsidRPr="00615B32">
        <w:rPr>
          <w:rFonts w:asciiTheme="majorHAnsi" w:eastAsiaTheme="majorHAnsi" w:hAnsiTheme="majorHAnsi" w:hint="eastAsia"/>
          <w:sz w:val="22"/>
        </w:rPr>
        <w:t>인</w:t>
      </w:r>
      <w:r w:rsidRPr="00615B32">
        <w:rPr>
          <w:rFonts w:asciiTheme="majorHAnsi" w:eastAsiaTheme="majorHAnsi" w:hAnsiTheme="majorHAnsi"/>
          <w:sz w:val="22"/>
        </w:rPr>
        <w:t>식에 대한 창조적인 반응</w:t>
      </w:r>
      <w:r w:rsidR="00D44D05" w:rsidRPr="00615B32">
        <w:rPr>
          <w:rFonts w:asciiTheme="majorHAnsi" w:eastAsiaTheme="majorHAnsi" w:hAnsiTheme="majorHAnsi" w:hint="eastAsia"/>
          <w:sz w:val="22"/>
        </w:rPr>
        <w:t>으로서</w:t>
      </w:r>
      <w:r w:rsidRPr="00615B32">
        <w:rPr>
          <w:rFonts w:asciiTheme="majorHAnsi" w:eastAsiaTheme="majorHAnsi" w:hAnsiTheme="majorHAnsi"/>
          <w:sz w:val="22"/>
        </w:rPr>
        <w:t xml:space="preserve"> </w:t>
      </w:r>
      <w:r w:rsidR="00D44D05" w:rsidRPr="00615B32">
        <w:rPr>
          <w:rFonts w:asciiTheme="majorHAnsi" w:eastAsiaTheme="majorHAnsi" w:hAnsiTheme="majorHAnsi"/>
          <w:sz w:val="22"/>
        </w:rPr>
        <w:t>문화</w:t>
      </w:r>
      <w:r w:rsidR="00D44D05" w:rsidRPr="00615B32">
        <w:rPr>
          <w:rFonts w:asciiTheme="majorHAnsi" w:eastAsiaTheme="majorHAnsi" w:hAnsiTheme="majorHAnsi" w:hint="eastAsia"/>
          <w:sz w:val="22"/>
        </w:rPr>
        <w:t xml:space="preserve">적 </w:t>
      </w:r>
      <w:r w:rsidRPr="00615B32">
        <w:rPr>
          <w:rFonts w:asciiTheme="majorHAnsi" w:eastAsiaTheme="majorHAnsi" w:hAnsiTheme="majorHAnsi"/>
          <w:sz w:val="22"/>
        </w:rPr>
        <w:t xml:space="preserve">평화를 위한 보편적인 방향을 제시하는데 </w:t>
      </w:r>
      <w:r w:rsidR="00D44D05" w:rsidRPr="00615B32">
        <w:rPr>
          <w:rFonts w:asciiTheme="majorHAnsi" w:eastAsiaTheme="majorHAnsi" w:hAnsiTheme="majorHAnsi" w:hint="eastAsia"/>
          <w:sz w:val="22"/>
        </w:rPr>
        <w:t>적격임</w:t>
      </w:r>
      <w:r w:rsidRPr="00615B32">
        <w:rPr>
          <w:rFonts w:asciiTheme="majorHAnsi" w:eastAsiaTheme="majorHAnsi" w:hAnsiTheme="majorHAnsi"/>
          <w:sz w:val="22"/>
        </w:rPr>
        <w:t xml:space="preserve">. 다른 종교 간 </w:t>
      </w:r>
      <w:r w:rsidR="00D44D05" w:rsidRPr="00615B32">
        <w:rPr>
          <w:rFonts w:asciiTheme="majorHAnsi" w:eastAsiaTheme="majorHAnsi" w:hAnsiTheme="majorHAnsi"/>
          <w:sz w:val="22"/>
        </w:rPr>
        <w:t>소통</w:t>
      </w:r>
      <w:r w:rsidR="00D44D05" w:rsidRPr="00615B32">
        <w:rPr>
          <w:rFonts w:asciiTheme="majorHAnsi" w:eastAsiaTheme="majorHAnsi" w:hAnsiTheme="majorHAnsi" w:hint="eastAsia"/>
          <w:sz w:val="22"/>
        </w:rPr>
        <w:t xml:space="preserve">을 위한 </w:t>
      </w:r>
      <w:r w:rsidRPr="00615B32">
        <w:rPr>
          <w:rFonts w:asciiTheme="majorHAnsi" w:eastAsiaTheme="majorHAnsi" w:hAnsiTheme="majorHAnsi"/>
          <w:sz w:val="22"/>
        </w:rPr>
        <w:t>보편적인 기초를</w:t>
      </w:r>
      <w:r w:rsidR="00D44D05" w:rsidRPr="00615B32">
        <w:rPr>
          <w:rFonts w:asciiTheme="majorHAnsi" w:eastAsiaTheme="majorHAnsi" w:hAnsiTheme="majorHAnsi" w:hint="eastAsia"/>
          <w:sz w:val="22"/>
        </w:rPr>
        <w:t xml:space="preserve"> 형성하는 데에</w:t>
      </w:r>
      <w:r w:rsidRPr="00615B32">
        <w:rPr>
          <w:rFonts w:asciiTheme="majorHAnsi" w:eastAsiaTheme="majorHAnsi" w:hAnsiTheme="majorHAnsi"/>
          <w:sz w:val="22"/>
        </w:rPr>
        <w:t xml:space="preserve"> 일조할 수 </w:t>
      </w:r>
      <w:r w:rsidR="00D44D05" w:rsidRPr="00615B32">
        <w:rPr>
          <w:rFonts w:asciiTheme="majorHAnsi" w:eastAsiaTheme="majorHAnsi" w:hAnsiTheme="majorHAnsi"/>
          <w:sz w:val="22"/>
        </w:rPr>
        <w:t>있</w:t>
      </w:r>
      <w:r w:rsidR="00D44D05" w:rsidRPr="00615B32">
        <w:rPr>
          <w:rFonts w:asciiTheme="majorHAnsi" w:eastAsiaTheme="majorHAnsi" w:hAnsiTheme="majorHAnsi" w:hint="eastAsia"/>
          <w:sz w:val="22"/>
        </w:rPr>
        <w:t>음</w:t>
      </w:r>
      <w:r w:rsidRPr="00615B32">
        <w:rPr>
          <w:rFonts w:asciiTheme="majorHAnsi" w:eastAsiaTheme="majorHAnsi" w:hAnsiTheme="majorHAnsi"/>
          <w:sz w:val="22"/>
        </w:rPr>
        <w:t xml:space="preserve">. </w:t>
      </w:r>
    </w:p>
    <w:p w:rsidR="006F288C" w:rsidRPr="00615B32" w:rsidRDefault="00494AC0" w:rsidP="00B46747">
      <w:pPr>
        <w:pStyle w:val="a5"/>
        <w:numPr>
          <w:ilvl w:val="0"/>
          <w:numId w:val="5"/>
        </w:numPr>
        <w:spacing w:line="276" w:lineRule="auto"/>
        <w:ind w:leftChars="0"/>
        <w:rPr>
          <w:rFonts w:asciiTheme="majorHAnsi" w:eastAsiaTheme="majorHAnsi" w:hAnsiTheme="majorHAnsi"/>
          <w:sz w:val="22"/>
        </w:rPr>
      </w:pPr>
      <w:r w:rsidRPr="00615B32">
        <w:rPr>
          <w:rFonts w:asciiTheme="majorHAnsi" w:eastAsiaTheme="majorHAnsi" w:hAnsiTheme="majorHAnsi" w:hint="eastAsia"/>
          <w:sz w:val="22"/>
        </w:rPr>
        <w:t>그러나 이러한</w:t>
      </w:r>
      <w:r w:rsidR="00D44D05" w:rsidRPr="00615B32">
        <w:rPr>
          <w:rFonts w:asciiTheme="majorHAnsi" w:eastAsiaTheme="majorHAnsi" w:hAnsiTheme="majorHAnsi" w:hint="eastAsia"/>
          <w:sz w:val="22"/>
        </w:rPr>
        <w:t xml:space="preserve"> 긍정적</w:t>
      </w:r>
      <w:r w:rsidRPr="00615B32">
        <w:rPr>
          <w:rFonts w:asciiTheme="majorHAnsi" w:eastAsiaTheme="majorHAnsi" w:hAnsiTheme="majorHAnsi" w:hint="eastAsia"/>
          <w:sz w:val="22"/>
        </w:rPr>
        <w:t>인 변화는</w:t>
      </w:r>
      <w:r w:rsidR="00D44D05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Pr="00615B32">
        <w:rPr>
          <w:rFonts w:asciiTheme="majorHAnsi" w:eastAsiaTheme="majorHAnsi" w:hAnsiTheme="majorHAnsi" w:hint="eastAsia"/>
          <w:sz w:val="22"/>
        </w:rPr>
        <w:t>현재</w:t>
      </w:r>
      <w:r w:rsidR="005173C6" w:rsidRPr="00615B32">
        <w:rPr>
          <w:rFonts w:asciiTheme="majorHAnsi" w:eastAsiaTheme="majorHAnsi" w:hAnsiTheme="majorHAnsi"/>
          <w:sz w:val="22"/>
        </w:rPr>
        <w:t xml:space="preserve"> </w:t>
      </w:r>
      <w:r w:rsidR="00D44D05" w:rsidRPr="00615B32">
        <w:rPr>
          <w:rFonts w:asciiTheme="majorHAnsi" w:eastAsiaTheme="majorHAnsi" w:hAnsiTheme="majorHAnsi"/>
          <w:sz w:val="22"/>
        </w:rPr>
        <w:t>중국</w:t>
      </w:r>
      <w:r w:rsidRPr="00615B32">
        <w:rPr>
          <w:rFonts w:asciiTheme="majorHAnsi" w:eastAsiaTheme="majorHAnsi" w:hAnsiTheme="majorHAnsi" w:hint="eastAsia"/>
          <w:sz w:val="22"/>
        </w:rPr>
        <w:t>의 정치</w:t>
      </w:r>
      <w:r w:rsidR="005173C6" w:rsidRPr="00615B32">
        <w:rPr>
          <w:rFonts w:asciiTheme="majorHAnsi" w:eastAsiaTheme="majorHAnsi" w:hAnsiTheme="majorHAnsi"/>
          <w:sz w:val="22"/>
        </w:rPr>
        <w:t xml:space="preserve">와 </w:t>
      </w:r>
      <w:r w:rsidR="00D44D05" w:rsidRPr="00615B32">
        <w:rPr>
          <w:rFonts w:asciiTheme="majorHAnsi" w:eastAsiaTheme="majorHAnsi" w:hAnsiTheme="majorHAnsi"/>
          <w:sz w:val="22"/>
        </w:rPr>
        <w:t>사회</w:t>
      </w:r>
      <w:r w:rsidRPr="00615B32">
        <w:rPr>
          <w:rFonts w:asciiTheme="majorHAnsi" w:eastAsiaTheme="majorHAnsi" w:hAnsiTheme="majorHAnsi" w:hint="eastAsia"/>
          <w:sz w:val="22"/>
        </w:rPr>
        <w:t>가</w:t>
      </w:r>
      <w:r w:rsidR="00692C20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="00D44D05" w:rsidRPr="00615B32">
        <w:rPr>
          <w:rFonts w:asciiTheme="majorHAnsi" w:eastAsiaTheme="majorHAnsi" w:hAnsiTheme="majorHAnsi" w:hint="eastAsia"/>
          <w:sz w:val="22"/>
        </w:rPr>
        <w:t xml:space="preserve">근본적으로 </w:t>
      </w:r>
      <w:r w:rsidRPr="00615B32">
        <w:rPr>
          <w:rFonts w:asciiTheme="majorHAnsi" w:eastAsiaTheme="majorHAnsi" w:hAnsiTheme="majorHAnsi" w:hint="eastAsia"/>
          <w:sz w:val="22"/>
        </w:rPr>
        <w:t>변한다는 것을 전제로 함</w:t>
      </w:r>
      <w:r w:rsidR="005173C6" w:rsidRPr="00615B32">
        <w:rPr>
          <w:rFonts w:asciiTheme="majorHAnsi" w:eastAsiaTheme="majorHAnsi" w:hAnsiTheme="majorHAnsi"/>
          <w:sz w:val="22"/>
        </w:rPr>
        <w:t xml:space="preserve">.  </w:t>
      </w:r>
      <w:r w:rsidR="00692C20" w:rsidRPr="00615B32">
        <w:rPr>
          <w:rFonts w:asciiTheme="majorHAnsi" w:eastAsiaTheme="majorHAnsi" w:hAnsiTheme="majorHAnsi" w:hint="eastAsia"/>
          <w:sz w:val="22"/>
        </w:rPr>
        <w:t>그렇지</w:t>
      </w:r>
      <w:r w:rsidR="00D21EE8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Pr="00615B32">
        <w:rPr>
          <w:rFonts w:asciiTheme="majorHAnsi" w:eastAsiaTheme="majorHAnsi" w:hAnsiTheme="majorHAnsi" w:hint="eastAsia"/>
          <w:sz w:val="22"/>
        </w:rPr>
        <w:t>않다면</w:t>
      </w:r>
      <w:r w:rsidR="00D21EE8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Pr="00615B32">
        <w:rPr>
          <w:rFonts w:asciiTheme="majorHAnsi" w:eastAsiaTheme="majorHAnsi" w:hAnsiTheme="majorHAnsi" w:hint="eastAsia"/>
          <w:sz w:val="22"/>
        </w:rPr>
        <w:t>이 모든 것은</w:t>
      </w:r>
      <w:r w:rsidR="00D21EE8" w:rsidRPr="00615B32">
        <w:rPr>
          <w:rFonts w:asciiTheme="majorHAnsi" w:eastAsiaTheme="majorHAnsi" w:hAnsiTheme="majorHAnsi" w:hint="eastAsia"/>
          <w:sz w:val="22"/>
        </w:rPr>
        <w:t xml:space="preserve"> </w:t>
      </w:r>
      <w:r w:rsidRPr="00615B32">
        <w:rPr>
          <w:rFonts w:asciiTheme="majorHAnsi" w:eastAsiaTheme="majorHAnsi" w:hAnsiTheme="majorHAnsi" w:hint="eastAsia"/>
          <w:sz w:val="22"/>
        </w:rPr>
        <w:t>지적 유희에 불과</w:t>
      </w:r>
      <w:r w:rsidR="005173C6" w:rsidRPr="00615B32">
        <w:rPr>
          <w:rFonts w:asciiTheme="majorHAnsi" w:eastAsiaTheme="majorHAnsi" w:hAnsiTheme="majorHAnsi"/>
          <w:sz w:val="22"/>
        </w:rPr>
        <w:t>.</w:t>
      </w:r>
    </w:p>
    <w:sectPr w:rsidR="006F288C" w:rsidRPr="00615B32" w:rsidSect="00D25E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B7" w:rsidRDefault="005B6BB7" w:rsidP="000501A3">
      <w:r>
        <w:separator/>
      </w:r>
    </w:p>
  </w:endnote>
  <w:endnote w:type="continuationSeparator" w:id="0">
    <w:p w:rsidR="005B6BB7" w:rsidRDefault="005B6BB7" w:rsidP="0005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B7" w:rsidRDefault="005B6BB7" w:rsidP="000501A3">
      <w:r>
        <w:separator/>
      </w:r>
    </w:p>
  </w:footnote>
  <w:footnote w:type="continuationSeparator" w:id="0">
    <w:p w:rsidR="005B6BB7" w:rsidRDefault="005B6BB7" w:rsidP="00050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885"/>
    <w:multiLevelType w:val="hybridMultilevel"/>
    <w:tmpl w:val="A7945E08"/>
    <w:lvl w:ilvl="0" w:tplc="FEE41C2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3F218F"/>
    <w:multiLevelType w:val="hybridMultilevel"/>
    <w:tmpl w:val="656C76CE"/>
    <w:lvl w:ilvl="0" w:tplc="FEE41C2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B4B1B24"/>
    <w:multiLevelType w:val="hybridMultilevel"/>
    <w:tmpl w:val="E2B25068"/>
    <w:lvl w:ilvl="0" w:tplc="FEE41C2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9DB4C06"/>
    <w:multiLevelType w:val="hybridMultilevel"/>
    <w:tmpl w:val="834ED320"/>
    <w:lvl w:ilvl="0" w:tplc="FEE41C2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EB8579D"/>
    <w:multiLevelType w:val="hybridMultilevel"/>
    <w:tmpl w:val="2A267190"/>
    <w:lvl w:ilvl="0" w:tplc="D5A4721A">
      <w:start w:val="2"/>
      <w:numFmt w:val="bullet"/>
      <w:lvlText w:val="•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6EF8654E"/>
    <w:multiLevelType w:val="hybridMultilevel"/>
    <w:tmpl w:val="38E2B92E"/>
    <w:lvl w:ilvl="0" w:tplc="FEE41C2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E4F"/>
    <w:rsid w:val="00014342"/>
    <w:rsid w:val="0001717F"/>
    <w:rsid w:val="000465C5"/>
    <w:rsid w:val="000501A3"/>
    <w:rsid w:val="000A260B"/>
    <w:rsid w:val="000B1804"/>
    <w:rsid w:val="000E009A"/>
    <w:rsid w:val="00103103"/>
    <w:rsid w:val="00124A81"/>
    <w:rsid w:val="00125823"/>
    <w:rsid w:val="00153712"/>
    <w:rsid w:val="0016378B"/>
    <w:rsid w:val="00164D5E"/>
    <w:rsid w:val="001A3FC2"/>
    <w:rsid w:val="001D1E84"/>
    <w:rsid w:val="001D668D"/>
    <w:rsid w:val="00252B89"/>
    <w:rsid w:val="00257491"/>
    <w:rsid w:val="002F79B4"/>
    <w:rsid w:val="00301B61"/>
    <w:rsid w:val="003461FF"/>
    <w:rsid w:val="0037339A"/>
    <w:rsid w:val="00373F11"/>
    <w:rsid w:val="003A4AF1"/>
    <w:rsid w:val="003E4732"/>
    <w:rsid w:val="004701A8"/>
    <w:rsid w:val="004831B8"/>
    <w:rsid w:val="0048478A"/>
    <w:rsid w:val="00487DEB"/>
    <w:rsid w:val="00494AC0"/>
    <w:rsid w:val="004A3C20"/>
    <w:rsid w:val="0050213C"/>
    <w:rsid w:val="005173C6"/>
    <w:rsid w:val="00535A86"/>
    <w:rsid w:val="005713FB"/>
    <w:rsid w:val="00590F87"/>
    <w:rsid w:val="005B6BB7"/>
    <w:rsid w:val="005B6DD1"/>
    <w:rsid w:val="005C189F"/>
    <w:rsid w:val="005E189F"/>
    <w:rsid w:val="005F7F5C"/>
    <w:rsid w:val="00615B32"/>
    <w:rsid w:val="00626127"/>
    <w:rsid w:val="00654266"/>
    <w:rsid w:val="00692C20"/>
    <w:rsid w:val="006B1E81"/>
    <w:rsid w:val="006C60E8"/>
    <w:rsid w:val="006D3CEB"/>
    <w:rsid w:val="006F288C"/>
    <w:rsid w:val="00732DCB"/>
    <w:rsid w:val="007411B9"/>
    <w:rsid w:val="007A3194"/>
    <w:rsid w:val="00882E4F"/>
    <w:rsid w:val="00891580"/>
    <w:rsid w:val="008C1CFB"/>
    <w:rsid w:val="008D2026"/>
    <w:rsid w:val="008D3B03"/>
    <w:rsid w:val="00933FE0"/>
    <w:rsid w:val="009644F8"/>
    <w:rsid w:val="00A361D1"/>
    <w:rsid w:val="00A44E0D"/>
    <w:rsid w:val="00A94BA8"/>
    <w:rsid w:val="00AD400D"/>
    <w:rsid w:val="00B0700A"/>
    <w:rsid w:val="00B12251"/>
    <w:rsid w:val="00B2096F"/>
    <w:rsid w:val="00B46747"/>
    <w:rsid w:val="00B8274A"/>
    <w:rsid w:val="00BC2686"/>
    <w:rsid w:val="00C958FC"/>
    <w:rsid w:val="00D21EE8"/>
    <w:rsid w:val="00D25EEB"/>
    <w:rsid w:val="00D44D05"/>
    <w:rsid w:val="00D56D2F"/>
    <w:rsid w:val="00D67B2F"/>
    <w:rsid w:val="00D921A8"/>
    <w:rsid w:val="00DA2DBA"/>
    <w:rsid w:val="00E06293"/>
    <w:rsid w:val="00E36BC8"/>
    <w:rsid w:val="00E83EF2"/>
    <w:rsid w:val="00EA046D"/>
    <w:rsid w:val="00EE03C0"/>
    <w:rsid w:val="00F3782B"/>
    <w:rsid w:val="00F63EC1"/>
    <w:rsid w:val="00F93E5E"/>
    <w:rsid w:val="00FB7E37"/>
    <w:rsid w:val="00FD6D86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1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501A3"/>
  </w:style>
  <w:style w:type="paragraph" w:styleId="a4">
    <w:name w:val="footer"/>
    <w:basedOn w:val="a"/>
    <w:link w:val="Char0"/>
    <w:uiPriority w:val="99"/>
    <w:semiHidden/>
    <w:unhideWhenUsed/>
    <w:rsid w:val="000501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501A3"/>
  </w:style>
  <w:style w:type="paragraph" w:styleId="a5">
    <w:name w:val="List Paragraph"/>
    <w:basedOn w:val="a"/>
    <w:uiPriority w:val="34"/>
    <w:qFormat/>
    <w:rsid w:val="00AD400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163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37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8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83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49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Yoon-Hyung Choi</dc:creator>
  <cp:lastModifiedBy>asan11</cp:lastModifiedBy>
  <cp:revision>7</cp:revision>
  <cp:lastPrinted>2011-02-24T07:16:00Z</cp:lastPrinted>
  <dcterms:created xsi:type="dcterms:W3CDTF">2011-02-23T15:02:00Z</dcterms:created>
  <dcterms:modified xsi:type="dcterms:W3CDTF">2011-02-24T13:34:00Z</dcterms:modified>
</cp:coreProperties>
</file>