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545F1EA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12871A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B9404" wp14:editId="7AFA454D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06D5D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286ED2DC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5E9E4A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EB2F29" w14:textId="66B08EFC" w:rsidR="00AF7093" w:rsidRPr="00080FAD" w:rsidRDefault="00107B95" w:rsidP="00B843F5">
            <w:pPr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0430D2">
              <w:rPr>
                <w:b/>
              </w:rPr>
              <w:t>2</w:t>
            </w:r>
            <w:r w:rsidR="00AF7093" w:rsidRPr="00080FAD">
              <w:rPr>
                <w:rFonts w:hint="eastAsia"/>
                <w:b/>
              </w:rPr>
              <w:t xml:space="preserve">년 </w:t>
            </w:r>
            <w:r w:rsidR="00B843F5">
              <w:rPr>
                <w:b/>
              </w:rPr>
              <w:t>6</w:t>
            </w:r>
            <w:r w:rsidR="00AF7093" w:rsidRPr="00080FAD">
              <w:rPr>
                <w:b/>
              </w:rPr>
              <w:t>월</w:t>
            </w:r>
            <w:r w:rsidR="00C30C1C">
              <w:rPr>
                <w:rFonts w:hint="eastAsia"/>
                <w:b/>
              </w:rPr>
              <w:t xml:space="preserve"> 2</w:t>
            </w:r>
            <w:r w:rsidR="00C30C1C">
              <w:rPr>
                <w:b/>
              </w:rPr>
              <w:t>0</w:t>
            </w:r>
            <w:r w:rsidR="00AF7093"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7D0D2B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3957EC4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E9C0A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3E57E8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BF1BAD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286E4AF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92CD12E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7618DD4" w14:textId="7FACF702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C30C1C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30C1C">
              <w:rPr>
                <w:b/>
              </w:rPr>
              <w:t>338</w:t>
            </w:r>
            <w:r w:rsidR="001E74FE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48AF933" w14:textId="0DBAD3C1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30C1C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14:paraId="0BFFC82C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8FE1BB0" w14:textId="77777777" w:rsidTr="00C30C1C">
        <w:trPr>
          <w:trHeight w:val="96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7F39F" w14:textId="1BB00867" w:rsidR="00C30C1C" w:rsidRDefault="00AF7093" w:rsidP="00C30C1C">
            <w:pPr>
              <w:wordWrap/>
              <w:contextualSpacing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r w:rsidR="000430D2" w:rsidRPr="000430D2">
              <w:rPr>
                <w:rFonts w:eastAsiaTheme="minorHAnsi" w:cs="Times New Roman" w:hint="eastAsia"/>
                <w:b/>
                <w:sz w:val="24"/>
                <w:szCs w:val="24"/>
              </w:rPr>
              <w:t>우크라이나</w:t>
            </w:r>
            <w:r w:rsidR="000430D2" w:rsidRPr="000430D2">
              <w:rPr>
                <w:rFonts w:eastAsiaTheme="minorHAnsi" w:cs="Times New Roman"/>
                <w:b/>
                <w:sz w:val="24"/>
                <w:szCs w:val="24"/>
              </w:rPr>
              <w:t xml:space="preserve"> 전쟁과 중동 주요국의 손익계산서</w:t>
            </w:r>
            <w:r w:rsidR="00D34774">
              <w:rPr>
                <w:rFonts w:eastAsiaTheme="minorHAnsi" w:cs="Times New Roman"/>
                <w:b/>
                <w:sz w:val="24"/>
                <w:szCs w:val="24"/>
              </w:rPr>
              <w:t>’</w:t>
            </w:r>
          </w:p>
          <w:p w14:paraId="6EAEF51C" w14:textId="54960E50" w:rsidR="008F42EB" w:rsidRPr="00080FAD" w:rsidRDefault="00D34774" w:rsidP="00C30C1C">
            <w:pPr>
              <w:wordWrap/>
              <w:contextualSpacing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4"/>
                <w:szCs w:val="24"/>
              </w:rPr>
              <w:t>이슈브리프</w:t>
            </w:r>
            <w:proofErr w:type="spellEnd"/>
            <w:r w:rsidR="00F87CB4"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C30C1C">
              <w:rPr>
                <w:rFonts w:eastAsiaTheme="minorHAnsi" w:cs="Times New Roman"/>
                <w:b/>
                <w:sz w:val="24"/>
                <w:szCs w:val="24"/>
              </w:rPr>
              <w:t>20</w:t>
            </w:r>
            <w:r w:rsidR="00D60A37" w:rsidRPr="00080FAD">
              <w:rPr>
                <w:rFonts w:eastAsiaTheme="minorHAnsi" w:cs="Times New Roman"/>
                <w:b/>
                <w:sz w:val="24"/>
                <w:szCs w:val="24"/>
              </w:rPr>
              <w:t>일 발표</w:t>
            </w:r>
          </w:p>
        </w:tc>
      </w:tr>
    </w:tbl>
    <w:p w14:paraId="5779087A" w14:textId="77777777" w:rsidR="006A180E" w:rsidRPr="0072744C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50A21BC1" w14:textId="1871A585" w:rsidR="00076559" w:rsidRPr="00C30C1C" w:rsidRDefault="000430D2" w:rsidP="00C30C1C">
      <w:pPr>
        <w:pStyle w:val="a5"/>
        <w:tabs>
          <w:tab w:val="left" w:pos="9781"/>
        </w:tabs>
        <w:spacing w:after="240"/>
        <w:ind w:leftChars="200" w:left="400" w:rightChars="271" w:right="542"/>
        <w:rPr>
          <w:rFonts w:ascii="맑은 고딕" w:eastAsia="맑은 고딕" w:hAnsi="맑은 고딕" w:cs="맑은 고딕"/>
        </w:rPr>
      </w:pPr>
      <w:r w:rsidRPr="00C30C1C">
        <w:rPr>
          <w:rFonts w:eastAsiaTheme="minorHAnsi" w:hint="eastAsia"/>
          <w:spacing w:val="-2"/>
        </w:rPr>
        <w:t>아산정책연구원은</w:t>
      </w:r>
      <w:r w:rsidRPr="00C30C1C">
        <w:rPr>
          <w:rFonts w:eastAsiaTheme="minorHAnsi"/>
          <w:spacing w:val="-2"/>
        </w:rPr>
        <w:t xml:space="preserve"> 6월 </w:t>
      </w:r>
      <w:r w:rsidR="00C30C1C">
        <w:rPr>
          <w:rFonts w:eastAsiaTheme="minorHAnsi"/>
          <w:spacing w:val="-2"/>
        </w:rPr>
        <w:t>20</w:t>
      </w:r>
      <w:r w:rsidRPr="00C30C1C">
        <w:rPr>
          <w:rFonts w:eastAsiaTheme="minorHAnsi"/>
          <w:spacing w:val="-2"/>
        </w:rPr>
        <w:t>일</w:t>
      </w:r>
      <w:r w:rsidR="00C30C1C">
        <w:rPr>
          <w:rFonts w:eastAsiaTheme="minorHAnsi" w:hint="eastAsia"/>
          <w:spacing w:val="-2"/>
        </w:rPr>
        <w:t xml:space="preserve"> </w:t>
      </w:r>
      <w:r w:rsidR="00C30C1C">
        <w:rPr>
          <w:rFonts w:eastAsiaTheme="minorHAnsi"/>
          <w:spacing w:val="-2"/>
        </w:rPr>
        <w:t>(</w:t>
      </w:r>
      <w:r w:rsidR="00C30C1C">
        <w:rPr>
          <w:rFonts w:eastAsiaTheme="minorHAnsi" w:hint="eastAsia"/>
          <w:spacing w:val="-2"/>
        </w:rPr>
        <w:t>월)</w:t>
      </w:r>
      <w:r w:rsidRPr="00C30C1C">
        <w:rPr>
          <w:rFonts w:eastAsiaTheme="minorHAnsi"/>
          <w:spacing w:val="-2"/>
        </w:rPr>
        <w:t xml:space="preserve"> </w:t>
      </w:r>
      <w:proofErr w:type="spellStart"/>
      <w:r w:rsidRPr="00C30C1C">
        <w:rPr>
          <w:rFonts w:eastAsiaTheme="minorHAnsi" w:hint="eastAsia"/>
          <w:spacing w:val="-2"/>
        </w:rPr>
        <w:t>장지향</w:t>
      </w:r>
      <w:proofErr w:type="spellEnd"/>
      <w:r w:rsidRPr="00C30C1C">
        <w:rPr>
          <w:rFonts w:eastAsiaTheme="minorHAnsi" w:hint="eastAsia"/>
          <w:spacing w:val="-2"/>
        </w:rPr>
        <w:t xml:space="preserve"> 선임연구위원의 </w:t>
      </w:r>
      <w:proofErr w:type="spellStart"/>
      <w:r w:rsidRPr="00C30C1C">
        <w:rPr>
          <w:rFonts w:eastAsiaTheme="minorHAnsi" w:hint="eastAsia"/>
          <w:spacing w:val="-2"/>
        </w:rPr>
        <w:t>이슈브리프</w:t>
      </w:r>
      <w:proofErr w:type="spellEnd"/>
      <w:r w:rsidRPr="00C30C1C">
        <w:rPr>
          <w:rFonts w:eastAsiaTheme="minorHAnsi" w:hint="eastAsia"/>
          <w:spacing w:val="-2"/>
        </w:rPr>
        <w:t xml:space="preserve"> </w:t>
      </w:r>
      <w:r w:rsidRPr="00C30C1C">
        <w:rPr>
          <w:rFonts w:eastAsiaTheme="minorHAnsi"/>
          <w:spacing w:val="-2"/>
        </w:rPr>
        <w:t>‘</w:t>
      </w:r>
      <w:r w:rsidRPr="00C30C1C">
        <w:rPr>
          <w:rFonts w:eastAsiaTheme="minorHAnsi" w:hint="eastAsia"/>
          <w:spacing w:val="-2"/>
        </w:rPr>
        <w:t>우크라이나</w:t>
      </w:r>
      <w:r w:rsidRPr="00C30C1C">
        <w:rPr>
          <w:rFonts w:eastAsiaTheme="minorHAnsi"/>
          <w:spacing w:val="-2"/>
        </w:rPr>
        <w:t xml:space="preserve"> 전쟁과 중동 주요국의 손익계산서’</w:t>
      </w:r>
      <w:proofErr w:type="spellStart"/>
      <w:r w:rsidRPr="00C30C1C">
        <w:rPr>
          <w:rFonts w:eastAsiaTheme="minorHAnsi" w:hint="eastAsia"/>
          <w:spacing w:val="-2"/>
        </w:rPr>
        <w:t>를</w:t>
      </w:r>
      <w:proofErr w:type="spellEnd"/>
      <w:r w:rsidRPr="00C30C1C">
        <w:rPr>
          <w:rFonts w:eastAsiaTheme="minorHAnsi" w:hint="eastAsia"/>
          <w:spacing w:val="-2"/>
        </w:rPr>
        <w:t xml:space="preserve"> 발표했다.</w:t>
      </w:r>
      <w:r w:rsidRPr="00C30C1C">
        <w:rPr>
          <w:rFonts w:eastAsiaTheme="minorHAnsi"/>
          <w:spacing w:val="-2"/>
        </w:rPr>
        <w:t xml:space="preserve"> </w:t>
      </w:r>
      <w:r w:rsidRPr="00C30C1C">
        <w:rPr>
          <w:rFonts w:eastAsiaTheme="minorHAnsi" w:hint="eastAsia"/>
          <w:spacing w:val="-2"/>
        </w:rPr>
        <w:t xml:space="preserve">이 </w:t>
      </w:r>
      <w:proofErr w:type="spellStart"/>
      <w:r w:rsidRPr="00C30C1C">
        <w:rPr>
          <w:rFonts w:eastAsiaTheme="minorHAnsi" w:hint="eastAsia"/>
          <w:spacing w:val="-2"/>
        </w:rPr>
        <w:t>이슈브리프는</w:t>
      </w:r>
      <w:proofErr w:type="spellEnd"/>
      <w:r w:rsidRPr="00C30C1C">
        <w:rPr>
          <w:rFonts w:eastAsiaTheme="minorHAnsi" w:hint="eastAsia"/>
          <w:spacing w:val="-2"/>
        </w:rPr>
        <w:t xml:space="preserve"> </w:t>
      </w:r>
      <w:r w:rsidR="00CE4903" w:rsidRPr="00C30C1C">
        <w:rPr>
          <w:rFonts w:eastAsiaTheme="minorHAnsi" w:hint="eastAsia"/>
          <w:spacing w:val="-2"/>
        </w:rPr>
        <w:t xml:space="preserve">러시아의 우크라이나 침공 이후 </w:t>
      </w:r>
      <w:r w:rsidR="00CE4903" w:rsidRPr="00C30C1C">
        <w:rPr>
          <w:rFonts w:ascii="맑은 고딕" w:eastAsia="맑은 고딕" w:hAnsi="맑은 고딕" w:cs="맑은 고딕" w:hint="eastAsia"/>
        </w:rPr>
        <w:t xml:space="preserve">중동 </w:t>
      </w:r>
      <w:r w:rsidR="0097676D" w:rsidRPr="00C30C1C">
        <w:rPr>
          <w:rFonts w:ascii="맑은 고딕" w:eastAsia="맑은 고딕" w:hAnsi="맑은 고딕" w:cs="맑은 고딕" w:hint="eastAsia"/>
        </w:rPr>
        <w:t>주요</w:t>
      </w:r>
      <w:r w:rsidR="00CE4903" w:rsidRPr="00C30C1C">
        <w:rPr>
          <w:rFonts w:ascii="맑은 고딕" w:eastAsia="맑은 고딕" w:hAnsi="맑은 고딕" w:cs="맑은 고딕" w:hint="eastAsia"/>
        </w:rPr>
        <w:t>국이 러시아와 미국 사이에서 중립</w:t>
      </w:r>
      <w:r w:rsidR="00461122" w:rsidRPr="00C30C1C">
        <w:rPr>
          <w:rFonts w:ascii="맑은 고딕" w:eastAsia="맑은 고딕" w:hAnsi="맑은 고딕" w:cs="맑은 고딕" w:hint="eastAsia"/>
        </w:rPr>
        <w:t>적 입장</w:t>
      </w:r>
      <w:r w:rsidR="00CE4903" w:rsidRPr="00C30C1C">
        <w:rPr>
          <w:rFonts w:ascii="맑은 고딕" w:eastAsia="맑은 고딕" w:hAnsi="맑은 고딕" w:cs="맑은 고딕" w:hint="eastAsia"/>
        </w:rPr>
        <w:t>을 취하는 배경에 주목하고</w:t>
      </w:r>
      <w:r w:rsidR="00CE4903" w:rsidRPr="00C30C1C">
        <w:rPr>
          <w:rFonts w:ascii="맑은 고딕" w:eastAsia="맑은 고딕" w:hAnsi="맑은 고딕" w:cs="맑은 고딕"/>
        </w:rPr>
        <w:t xml:space="preserve"> </w:t>
      </w:r>
      <w:r w:rsidR="00CE4903" w:rsidRPr="00C30C1C">
        <w:rPr>
          <w:rFonts w:ascii="맑은 고딕" w:eastAsia="맑은 고딕" w:hAnsi="맑은 고딕" w:cs="맑은 고딕" w:hint="eastAsia"/>
        </w:rPr>
        <w:t>그 주요 원인으로서 시리아</w:t>
      </w:r>
      <w:r w:rsidR="00CE4903" w:rsidRPr="00C30C1C">
        <w:rPr>
          <w:rFonts w:ascii="맑은 고딕" w:eastAsia="맑은 고딕" w:hAnsi="맑은 고딕" w:cs="맑은 고딕"/>
        </w:rPr>
        <w:t xml:space="preserve"> 내전을 계기로 상승한 </w:t>
      </w:r>
      <w:r w:rsidR="00CE4903" w:rsidRPr="00C30C1C">
        <w:rPr>
          <w:rFonts w:ascii="맑은 고딕" w:eastAsia="맑은 고딕" w:hAnsi="맑은 고딕" w:cs="맑은 고딕" w:hint="eastAsia"/>
        </w:rPr>
        <w:t>러시아의 역내 영향력,</w:t>
      </w:r>
      <w:r w:rsidR="00CE4903" w:rsidRPr="00C30C1C">
        <w:rPr>
          <w:rFonts w:ascii="맑은 고딕" w:eastAsia="맑은 고딕" w:hAnsi="맑은 고딕" w:cs="맑은 고딕"/>
        </w:rPr>
        <w:t xml:space="preserve"> </w:t>
      </w:r>
      <w:r w:rsidR="00CE4903" w:rsidRPr="00C30C1C">
        <w:rPr>
          <w:rFonts w:ascii="맑은 고딕" w:eastAsia="맑은 고딕" w:hAnsi="맑은 고딕" w:cs="맑은 고딕" w:hint="eastAsia"/>
        </w:rPr>
        <w:t>미국의</w:t>
      </w:r>
      <w:r w:rsidR="00CE4903" w:rsidRPr="00C30C1C">
        <w:rPr>
          <w:rFonts w:ascii="맑은 고딕" w:eastAsia="맑은 고딕" w:hAnsi="맑은 고딕" w:cs="맑은 고딕"/>
        </w:rPr>
        <w:t xml:space="preserve"> </w:t>
      </w:r>
      <w:proofErr w:type="spellStart"/>
      <w:r w:rsidR="00CE4903" w:rsidRPr="00C30C1C">
        <w:rPr>
          <w:rFonts w:ascii="맑은 고딕" w:eastAsia="맑은 고딕" w:hAnsi="맑은 고딕" w:cs="맑은 고딕"/>
        </w:rPr>
        <w:t>탈중동</w:t>
      </w:r>
      <w:proofErr w:type="spellEnd"/>
      <w:r w:rsidR="00CE4903" w:rsidRPr="00C30C1C">
        <w:rPr>
          <w:rFonts w:ascii="맑은 고딕" w:eastAsia="맑은 고딕" w:hAnsi="맑은 고딕" w:cs="맑은 고딕"/>
        </w:rPr>
        <w:t xml:space="preserve"> 정책</w:t>
      </w:r>
      <w:r w:rsidR="00461122" w:rsidRPr="00C30C1C">
        <w:rPr>
          <w:rFonts w:ascii="맑은 고딕" w:eastAsia="맑은 고딕" w:hAnsi="맑은 고딕" w:cs="맑은 고딕" w:hint="eastAsia"/>
        </w:rPr>
        <w:t xml:space="preserve">으로 인한 신뢰 저하를 </w:t>
      </w:r>
      <w:r w:rsidR="00CE4903" w:rsidRPr="00C30C1C">
        <w:rPr>
          <w:rFonts w:ascii="맑은 고딕" w:eastAsia="맑은 고딕" w:hAnsi="맑은 고딕" w:cs="맑은 고딕" w:hint="eastAsia"/>
        </w:rPr>
        <w:t>제시하고 있다.</w:t>
      </w:r>
      <w:r w:rsidR="00CE4903" w:rsidRPr="00C30C1C">
        <w:rPr>
          <w:rFonts w:ascii="맑은 고딕" w:eastAsia="맑은 고딕" w:hAnsi="맑은 고딕" w:cs="맑은 고딕"/>
        </w:rPr>
        <w:t xml:space="preserve"> </w:t>
      </w:r>
      <w:r w:rsidR="00CE4903" w:rsidRPr="00C30C1C">
        <w:rPr>
          <w:rFonts w:ascii="맑은 고딕" w:eastAsia="맑은 고딕" w:hAnsi="맑은 고딕" w:cs="맑은 고딕" w:hint="eastAsia"/>
        </w:rPr>
        <w:t>나아가 우크라이나</w:t>
      </w:r>
      <w:r w:rsidR="00CE4903" w:rsidRPr="00C30C1C">
        <w:rPr>
          <w:rFonts w:ascii="맑은 고딕" w:eastAsia="맑은 고딕" w:hAnsi="맑은 고딕" w:cs="맑은 고딕"/>
        </w:rPr>
        <w:t xml:space="preserve"> 전쟁 이후 </w:t>
      </w:r>
      <w:r w:rsidR="00FC04E4" w:rsidRPr="00C30C1C">
        <w:rPr>
          <w:rFonts w:ascii="맑은 고딕" w:eastAsia="맑은 고딕" w:hAnsi="맑은 고딕" w:cs="맑은 고딕" w:hint="eastAsia"/>
        </w:rPr>
        <w:t xml:space="preserve">더욱 깊어진 민주주의 대 권위주의 대립 구도 하에서 </w:t>
      </w:r>
      <w:r w:rsidR="00CE4903" w:rsidRPr="00C30C1C">
        <w:rPr>
          <w:rFonts w:ascii="맑은 고딕" w:eastAsia="맑은 고딕" w:hAnsi="맑은 고딕" w:cs="맑은 고딕"/>
        </w:rPr>
        <w:t>중동</w:t>
      </w:r>
      <w:r w:rsidR="00FC04E4" w:rsidRPr="00C30C1C">
        <w:rPr>
          <w:rFonts w:ascii="맑은 고딕" w:eastAsia="맑은 고딕" w:hAnsi="맑은 고딕" w:cs="맑은 고딕" w:hint="eastAsia"/>
        </w:rPr>
        <w:t xml:space="preserve"> 주요국 간의 </w:t>
      </w:r>
      <w:r w:rsidR="00CE4903" w:rsidRPr="00C30C1C">
        <w:rPr>
          <w:rFonts w:ascii="맑은 고딕" w:eastAsia="맑은 고딕" w:hAnsi="맑은 고딕" w:cs="맑은 고딕"/>
        </w:rPr>
        <w:t>이합집산과 탐색전</w:t>
      </w:r>
      <w:r w:rsidR="00CE4903" w:rsidRPr="00C30C1C">
        <w:rPr>
          <w:rFonts w:ascii="맑은 고딕" w:eastAsia="맑은 고딕" w:hAnsi="맑은 고딕" w:cs="맑은 고딕" w:hint="eastAsia"/>
        </w:rPr>
        <w:t>이</w:t>
      </w:r>
      <w:r w:rsidR="00CE4903" w:rsidRPr="00C30C1C">
        <w:rPr>
          <w:rFonts w:ascii="맑은 고딕" w:eastAsia="맑은 고딕" w:hAnsi="맑은 고딕" w:cs="맑은 고딕"/>
        </w:rPr>
        <w:t xml:space="preserve"> 심화</w:t>
      </w:r>
      <w:r w:rsidR="00CE4903" w:rsidRPr="00C30C1C">
        <w:rPr>
          <w:rFonts w:ascii="맑은 고딕" w:eastAsia="맑은 고딕" w:hAnsi="맑은 고딕" w:cs="맑은 고딕" w:hint="eastAsia"/>
        </w:rPr>
        <w:t>하고</w:t>
      </w:r>
      <w:r w:rsidR="00CE4903" w:rsidRPr="00C30C1C">
        <w:rPr>
          <w:rFonts w:ascii="맑은 고딕" w:eastAsia="맑은 고딕" w:hAnsi="맑은 고딕" w:cs="맑은 고딕"/>
        </w:rPr>
        <w:t xml:space="preserve"> </w:t>
      </w:r>
      <w:r w:rsidR="00FC04E4" w:rsidRPr="00C30C1C">
        <w:rPr>
          <w:rFonts w:ascii="맑은 고딕" w:eastAsia="맑은 고딕" w:hAnsi="맑은 고딕" w:cs="맑은 고딕" w:hint="eastAsia"/>
        </w:rPr>
        <w:t xml:space="preserve">질서 재편의 </w:t>
      </w:r>
      <w:r w:rsidR="00CE4903" w:rsidRPr="00C30C1C">
        <w:rPr>
          <w:rFonts w:ascii="맑은 고딕" w:eastAsia="맑은 고딕" w:hAnsi="맑은 고딕" w:cs="맑은 고딕"/>
        </w:rPr>
        <w:t>혼란</w:t>
      </w:r>
      <w:r w:rsidR="00CE4903" w:rsidRPr="00C30C1C">
        <w:rPr>
          <w:rFonts w:ascii="맑은 고딕" w:eastAsia="맑은 고딕" w:hAnsi="맑은 고딕" w:cs="맑은 고딕" w:hint="eastAsia"/>
        </w:rPr>
        <w:t>이</w:t>
      </w:r>
      <w:r w:rsidR="00CE4903" w:rsidRPr="00C30C1C">
        <w:rPr>
          <w:rFonts w:ascii="맑은 고딕" w:eastAsia="맑은 고딕" w:hAnsi="맑은 고딕" w:cs="맑은 고딕"/>
        </w:rPr>
        <w:t xml:space="preserve"> 가중</w:t>
      </w:r>
      <w:r w:rsidR="00CE4903" w:rsidRPr="00C30C1C">
        <w:rPr>
          <w:rFonts w:ascii="맑은 고딕" w:eastAsia="맑은 고딕" w:hAnsi="맑은 고딕" w:cs="맑은 고딕" w:hint="eastAsia"/>
        </w:rPr>
        <w:t xml:space="preserve">할 것으로 </w:t>
      </w:r>
      <w:r w:rsidR="00BD3A49" w:rsidRPr="00C30C1C">
        <w:rPr>
          <w:rFonts w:ascii="맑은 고딕" w:eastAsia="맑은 고딕" w:hAnsi="맑은 고딕" w:cs="맑은 고딕" w:hint="eastAsia"/>
          <w:color w:val="000000"/>
        </w:rPr>
        <w:t>전망하</w:t>
      </w:r>
      <w:r w:rsidR="00076559" w:rsidRPr="00C30C1C">
        <w:rPr>
          <w:rFonts w:ascii="맑은 고딕" w:eastAsia="맑은 고딕" w:hAnsi="맑은 고딕" w:cs="맑은 고딕" w:hint="eastAsia"/>
          <w:color w:val="000000"/>
        </w:rPr>
        <w:t>면서</w:t>
      </w:r>
      <w:r w:rsidR="00BD3A49" w:rsidRPr="00C30C1C">
        <w:rPr>
          <w:rFonts w:ascii="맑은 고딕" w:eastAsia="맑은 고딕" w:hAnsi="맑은 고딕" w:cs="맑은 고딕" w:hint="eastAsia"/>
          <w:color w:val="000000"/>
        </w:rPr>
        <w:t xml:space="preserve"> </w:t>
      </w:r>
      <w:r w:rsidR="00CE4903" w:rsidRPr="00C30C1C">
        <w:rPr>
          <w:rFonts w:ascii="맑은 고딕" w:eastAsia="맑은 고딕" w:hAnsi="맑은 고딕" w:cs="맑은 고딕" w:hint="eastAsia"/>
        </w:rPr>
        <w:t xml:space="preserve">우리의 </w:t>
      </w:r>
      <w:proofErr w:type="spellStart"/>
      <w:r w:rsidR="00CE4903" w:rsidRPr="00C30C1C">
        <w:rPr>
          <w:rFonts w:ascii="맑은 고딕" w:eastAsia="맑은 고딕" w:hAnsi="맑은 고딕" w:cs="맑은 고딕" w:hint="eastAsia"/>
        </w:rPr>
        <w:t>대중동</w:t>
      </w:r>
      <w:proofErr w:type="spellEnd"/>
      <w:r w:rsidR="00CE4903" w:rsidRPr="00C30C1C">
        <w:rPr>
          <w:rFonts w:ascii="맑은 고딕" w:eastAsia="맑은 고딕" w:hAnsi="맑은 고딕" w:cs="맑은 고딕" w:hint="eastAsia"/>
        </w:rPr>
        <w:t xml:space="preserve"> 정책에 이러한 특성을 고려해야 한다고 </w:t>
      </w:r>
      <w:r w:rsidR="00BD3A49" w:rsidRPr="00C30C1C">
        <w:rPr>
          <w:rFonts w:ascii="맑은 고딕" w:eastAsia="맑은 고딕" w:hAnsi="맑은 고딕" w:cs="맑은 고딕" w:hint="eastAsia"/>
        </w:rPr>
        <w:t>강조</w:t>
      </w:r>
      <w:r w:rsidR="00CE4903" w:rsidRPr="00C30C1C">
        <w:rPr>
          <w:rFonts w:ascii="맑은 고딕" w:eastAsia="맑은 고딕" w:hAnsi="맑은 고딕" w:cs="맑은 고딕" w:hint="eastAsia"/>
        </w:rPr>
        <w:t>한다</w:t>
      </w:r>
      <w:r w:rsidR="00076559" w:rsidRPr="00C30C1C">
        <w:rPr>
          <w:rFonts w:ascii="맑은 고딕" w:eastAsia="맑은 고딕" w:hAnsi="맑은 고딕" w:cs="맑은 고딕" w:hint="eastAsia"/>
        </w:rPr>
        <w:t>.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</w:p>
    <w:p w14:paraId="0060C754" w14:textId="7D9ECF44" w:rsidR="00DF2C4B" w:rsidRPr="00C30C1C" w:rsidRDefault="00213A48" w:rsidP="00C30C1C">
      <w:pPr>
        <w:pStyle w:val="a5"/>
        <w:tabs>
          <w:tab w:val="left" w:pos="9781"/>
        </w:tabs>
        <w:spacing w:after="240"/>
        <w:ind w:leftChars="200" w:left="400" w:rightChars="271" w:right="542"/>
        <w:rPr>
          <w:rFonts w:ascii="맑은 고딕" w:eastAsia="맑은 고딕" w:hAnsi="맑은 고딕" w:cs="맑은 고딕"/>
        </w:rPr>
      </w:pPr>
      <w:proofErr w:type="spellStart"/>
      <w:r w:rsidRPr="00C30C1C">
        <w:rPr>
          <w:rFonts w:ascii="맑은 고딕" w:eastAsia="맑은 고딕" w:hAnsi="맑은 고딕" w:cs="맑은 고딕" w:hint="eastAsia"/>
        </w:rPr>
        <w:t>장지향</w:t>
      </w:r>
      <w:proofErr w:type="spellEnd"/>
      <w:r w:rsidRPr="00C30C1C">
        <w:rPr>
          <w:rFonts w:ascii="맑은 고딕" w:eastAsia="맑은 고딕" w:hAnsi="맑은 고딕" w:cs="맑은 고딕" w:hint="eastAsia"/>
        </w:rPr>
        <w:t xml:space="preserve"> 선임연구위원은 </w:t>
      </w:r>
      <w:r w:rsidR="00076559" w:rsidRPr="00C30C1C">
        <w:rPr>
          <w:rFonts w:ascii="맑은 고딕" w:eastAsia="맑은 고딕" w:hAnsi="맑은 고딕" w:cs="맑은 고딕" w:hint="eastAsia"/>
        </w:rPr>
        <w:t>러시아가 우크라이나를 침공하자 많은 나라가 이를 규탄했고 미국 주도의 대러 제재에 동참했으나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  <w:r w:rsidR="0097676D" w:rsidRPr="00C30C1C">
        <w:rPr>
          <w:rFonts w:ascii="맑은 고딕" w:eastAsia="맑은 고딕" w:hAnsi="맑은 고딕" w:cs="맑은 고딕" w:hint="eastAsia"/>
        </w:rPr>
        <w:t>중동 내 미 우방국</w:t>
      </w:r>
      <w:r w:rsidR="00076559" w:rsidRPr="00C30C1C">
        <w:rPr>
          <w:rFonts w:ascii="맑은 고딕" w:eastAsia="맑은 고딕" w:hAnsi="맑은 고딕" w:cs="맑은 고딕" w:hint="eastAsia"/>
        </w:rPr>
        <w:t>의 반응은 사뭇 미온적이었다고 소개한다.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  <w:r w:rsidR="00076559" w:rsidRPr="00C30C1C">
        <w:rPr>
          <w:rFonts w:ascii="맑은 고딕" w:eastAsia="맑은 고딕" w:hAnsi="맑은 고딕" w:cs="맑은 고딕" w:hint="eastAsia"/>
        </w:rPr>
        <w:t>중동 유일의 안보리 비상임이사국인 아랍에미리트(UAE</w:t>
      </w:r>
      <w:r w:rsidR="00076559" w:rsidRPr="00C30C1C">
        <w:rPr>
          <w:rFonts w:ascii="맑은 고딕" w:eastAsia="맑은 고딕" w:hAnsi="맑은 고딕" w:cs="맑은 고딕"/>
        </w:rPr>
        <w:t>)</w:t>
      </w:r>
      <w:r w:rsidR="00076559" w:rsidRPr="00C30C1C">
        <w:rPr>
          <w:rFonts w:ascii="맑은 고딕" w:eastAsia="맑은 고딕" w:hAnsi="맑은 고딕" w:cs="맑은 고딕" w:hint="eastAsia"/>
        </w:rPr>
        <w:t xml:space="preserve">는 </w:t>
      </w:r>
      <w:r w:rsidR="00076559" w:rsidRPr="00C30C1C">
        <w:rPr>
          <w:rFonts w:ascii="맑은 고딕" w:eastAsia="맑은 고딕" w:hAnsi="맑은 고딕" w:cs="맑은 고딕"/>
        </w:rPr>
        <w:t>UN</w:t>
      </w:r>
      <w:r w:rsidR="00076559" w:rsidRPr="00C30C1C">
        <w:rPr>
          <w:rFonts w:ascii="맑은 고딕" w:eastAsia="맑은 고딕" w:hAnsi="맑은 고딕" w:cs="맑은 고딕" w:hint="eastAsia"/>
        </w:rPr>
        <w:t xml:space="preserve"> 안보리 러시아 규탄 결의안의 표결에 기권했고 사우디아라비아와 </w:t>
      </w:r>
      <w:r w:rsidR="00076559" w:rsidRPr="00C30C1C">
        <w:rPr>
          <w:rFonts w:ascii="맑은 고딕" w:eastAsia="맑은 고딕" w:hAnsi="맑은 고딕" w:cs="맑은 고딕"/>
        </w:rPr>
        <w:t>UAE</w:t>
      </w:r>
      <w:r w:rsidR="00076559" w:rsidRPr="00C30C1C">
        <w:rPr>
          <w:rFonts w:ascii="맑은 고딕" w:eastAsia="맑은 고딕" w:hAnsi="맑은 고딕" w:cs="맑은 고딕" w:hint="eastAsia"/>
        </w:rPr>
        <w:t>는 미국의 대러 제재 참여와 원유 증산 요구를 거절했으며 이스라엘과 터키 역시 대러 제재에 나서지 않은 채 외교적 해법을 강조했다.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  <w:r w:rsidR="00076559" w:rsidRPr="00C30C1C">
        <w:rPr>
          <w:rFonts w:hint="eastAsia"/>
        </w:rPr>
        <w:t xml:space="preserve">장 선임연구위원은 </w:t>
      </w:r>
      <w:r w:rsidR="00076559" w:rsidRPr="00C30C1C">
        <w:rPr>
          <w:rFonts w:ascii="맑은 고딕" w:eastAsia="맑은 고딕" w:hAnsi="맑은 고딕" w:cs="맑은 고딕"/>
        </w:rPr>
        <w:t>2011</w:t>
      </w:r>
      <w:r w:rsidR="00076559" w:rsidRPr="00C30C1C">
        <w:rPr>
          <w:rFonts w:ascii="맑은 고딕" w:eastAsia="맑은 고딕" w:hAnsi="맑은 고딕" w:cs="맑은 고딕" w:hint="eastAsia"/>
        </w:rPr>
        <w:t>년 시리아 내전이 시작된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  <w:r w:rsidR="00076559" w:rsidRPr="00C30C1C">
        <w:rPr>
          <w:rFonts w:ascii="맑은 고딕" w:eastAsia="맑은 고딕" w:hAnsi="맑은 고딕" w:cs="맑은 고딕" w:hint="eastAsia"/>
        </w:rPr>
        <w:t>이래 러시아의 부상과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  <w:r w:rsidR="00076559" w:rsidRPr="00C30C1C">
        <w:rPr>
          <w:rFonts w:ascii="맑은 고딕" w:eastAsia="맑은 고딕" w:hAnsi="맑은 고딕" w:cs="맑은 고딕" w:hint="eastAsia"/>
        </w:rPr>
        <w:t>미국의 역할 축소를 지켜본 중동 주요국에서 정부가 바뀔 때마다 정책</w:t>
      </w:r>
      <w:r w:rsidR="0097676D" w:rsidRPr="00C30C1C">
        <w:rPr>
          <w:rFonts w:ascii="맑은 고딕" w:eastAsia="맑은 고딕" w:hAnsi="맑은 고딕" w:cs="맑은 고딕" w:hint="eastAsia"/>
        </w:rPr>
        <w:t>이</w:t>
      </w:r>
      <w:r w:rsidR="00076559" w:rsidRPr="00C30C1C">
        <w:rPr>
          <w:rFonts w:ascii="맑은 고딕" w:eastAsia="맑은 고딕" w:hAnsi="맑은 고딕" w:cs="맑은 고딕" w:hint="eastAsia"/>
        </w:rPr>
        <w:t xml:space="preserve"> 변하는 미국보다 푸틴</w:t>
      </w:r>
      <w:r w:rsidR="00076559" w:rsidRPr="00C30C1C">
        <w:rPr>
          <w:rFonts w:ascii="맑은 고딕" w:eastAsia="맑은 고딕" w:hAnsi="맑은 고딕" w:cs="맑은 고딕"/>
        </w:rPr>
        <w:t xml:space="preserve"> </w:t>
      </w:r>
      <w:r w:rsidR="00076559" w:rsidRPr="00C30C1C">
        <w:rPr>
          <w:rFonts w:ascii="맑은 고딕" w:eastAsia="맑은 고딕" w:hAnsi="맑은 고딕" w:cs="맑은 고딕" w:hint="eastAsia"/>
        </w:rPr>
        <w:t>대통령의 개인 의지가 정책을 좌우하는 러시아가 자국의 정권 수호를 위해 더 안정적 파트너라는 평판이 확산되어 갔다</w:t>
      </w:r>
      <w:r w:rsidR="00DF2C4B" w:rsidRPr="00C30C1C">
        <w:rPr>
          <w:rFonts w:ascii="맑은 고딕" w:eastAsia="맑은 고딕" w:hAnsi="맑은 고딕" w:cs="맑은 고딕" w:hint="eastAsia"/>
        </w:rPr>
        <w:t>고 지적한다.</w:t>
      </w:r>
      <w:r w:rsidR="00DF2C4B" w:rsidRPr="00C30C1C">
        <w:rPr>
          <w:rFonts w:ascii="맑은 고딕" w:eastAsia="맑은 고딕" w:hAnsi="맑은 고딕" w:cs="맑은 고딕"/>
        </w:rPr>
        <w:t xml:space="preserve"> </w:t>
      </w:r>
    </w:p>
    <w:p w14:paraId="5C4A21D6" w14:textId="0F0C750D" w:rsidR="00213A48" w:rsidRPr="00C30C1C" w:rsidRDefault="00213A48" w:rsidP="00C30C1C">
      <w:pPr>
        <w:pStyle w:val="a5"/>
        <w:tabs>
          <w:tab w:val="left" w:pos="9781"/>
        </w:tabs>
        <w:spacing w:after="240"/>
        <w:ind w:leftChars="200" w:left="400" w:rightChars="271" w:right="542"/>
        <w:rPr>
          <w:rFonts w:ascii="맑은 고딕" w:eastAsia="맑은 고딕" w:hAnsi="맑은 고딕" w:cs="맑은 고딕"/>
          <w:color w:val="000000"/>
        </w:rPr>
      </w:pPr>
      <w:r w:rsidRPr="00C30C1C">
        <w:rPr>
          <w:rFonts w:hint="eastAsia"/>
        </w:rPr>
        <w:t>장 선임연구위원에 따르면,</w:t>
      </w:r>
      <w:r w:rsidRPr="00C30C1C">
        <w:t xml:space="preserve"> </w:t>
      </w:r>
      <w:r w:rsidR="00C51ED5" w:rsidRPr="00C30C1C">
        <w:rPr>
          <w:rFonts w:ascii="맑은 고딕" w:eastAsia="맑은 고딕" w:hAnsi="맑은 고딕" w:cs="맑은 고딕" w:hint="eastAsia"/>
        </w:rPr>
        <w:t>한국은</w:t>
      </w:r>
      <w:r w:rsidR="00DF2C4B" w:rsidRPr="00C30C1C">
        <w:rPr>
          <w:rFonts w:ascii="맑은 고딕" w:eastAsia="맑은 고딕" w:hAnsi="맑은 고딕" w:cs="맑은 고딕" w:hint="eastAsia"/>
        </w:rPr>
        <w:t xml:space="preserve"> 그동안 추진해온 국제규범의 원칙에 기반한 </w:t>
      </w:r>
      <w:proofErr w:type="spellStart"/>
      <w:r w:rsidR="00DF2C4B" w:rsidRPr="00C30C1C">
        <w:rPr>
          <w:rFonts w:ascii="맑은 고딕" w:eastAsia="맑은 고딕" w:hAnsi="맑은 고딕" w:cs="맑은 고딕" w:hint="eastAsia"/>
        </w:rPr>
        <w:t>대중동</w:t>
      </w:r>
      <w:proofErr w:type="spellEnd"/>
      <w:r w:rsidR="00DF2C4B" w:rsidRPr="00C30C1C">
        <w:rPr>
          <w:rFonts w:ascii="맑은 고딕" w:eastAsia="맑은 고딕" w:hAnsi="맑은 고딕" w:cs="맑은 고딕" w:hint="eastAsia"/>
        </w:rPr>
        <w:t xml:space="preserve"> </w:t>
      </w:r>
      <w:proofErr w:type="spellStart"/>
      <w:r w:rsidR="00DF2C4B" w:rsidRPr="00C30C1C">
        <w:rPr>
          <w:rFonts w:ascii="맑은 고딕" w:eastAsia="맑은 고딕" w:hAnsi="맑은 고딕" w:cs="맑은 고딕" w:hint="eastAsia"/>
        </w:rPr>
        <w:t>중견국</w:t>
      </w:r>
      <w:proofErr w:type="spellEnd"/>
      <w:r w:rsidR="00DF2C4B" w:rsidRPr="00C30C1C">
        <w:rPr>
          <w:rFonts w:ascii="맑은 고딕" w:eastAsia="맑은 고딕" w:hAnsi="맑은 고딕" w:cs="맑은 고딕" w:hint="eastAsia"/>
        </w:rPr>
        <w:t xml:space="preserve"> 외교를 지속함으로써 </w:t>
      </w:r>
      <w:proofErr w:type="spellStart"/>
      <w:r w:rsidR="00DF2C4B" w:rsidRPr="00C30C1C">
        <w:rPr>
          <w:rFonts w:ascii="맑은 고딕" w:eastAsia="맑은 고딕" w:hAnsi="맑은 고딕" w:cs="맑은 고딕" w:hint="eastAsia"/>
        </w:rPr>
        <w:t>윤석열</w:t>
      </w:r>
      <w:proofErr w:type="spellEnd"/>
      <w:r w:rsidR="00DF2C4B" w:rsidRPr="00C30C1C">
        <w:rPr>
          <w:rFonts w:ascii="맑은 고딕" w:eastAsia="맑은 고딕" w:hAnsi="맑은 고딕" w:cs="맑은 고딕" w:hint="eastAsia"/>
        </w:rPr>
        <w:t xml:space="preserve"> 정부가 표방한 글로벌 중추 국가의 실현을 지향할 수 있다.</w:t>
      </w:r>
      <w:r w:rsidR="00DF2C4B" w:rsidRPr="00C30C1C">
        <w:rPr>
          <w:rFonts w:ascii="맑은 고딕" w:eastAsia="맑은 고딕" w:hAnsi="맑은 고딕" w:cs="맑은 고딕"/>
        </w:rPr>
        <w:t xml:space="preserve"> </w:t>
      </w:r>
      <w:r w:rsidR="00DF2C4B" w:rsidRPr="00C30C1C">
        <w:rPr>
          <w:rFonts w:ascii="맑은 고딕" w:eastAsia="맑은 고딕" w:hAnsi="맑은 고딕" w:cs="맑은 고딕" w:hint="eastAsia"/>
        </w:rPr>
        <w:t>다만</w:t>
      </w:r>
      <w:r w:rsidR="00DF2C4B" w:rsidRPr="00C30C1C">
        <w:rPr>
          <w:rFonts w:ascii="맑은 고딕" w:eastAsia="맑은 고딕" w:hAnsi="맑은 고딕" w:cs="맑은 고딕"/>
        </w:rPr>
        <w:t xml:space="preserve"> </w:t>
      </w:r>
      <w:r w:rsidR="00DF2C4B" w:rsidRPr="00C30C1C">
        <w:rPr>
          <w:rFonts w:ascii="맑은 고딕" w:eastAsia="맑은 고딕" w:hAnsi="맑은 고딕" w:cs="맑은 고딕" w:hint="eastAsia"/>
        </w:rPr>
        <w:t xml:space="preserve">가치 경쟁 속에서 고민을 겪는 사우디와 </w:t>
      </w:r>
      <w:r w:rsidR="00DF2C4B" w:rsidRPr="00C30C1C">
        <w:rPr>
          <w:rFonts w:ascii="맑은 고딕" w:eastAsia="맑은 고딕" w:hAnsi="맑은 고딕" w:cs="맑은 고딕"/>
        </w:rPr>
        <w:t xml:space="preserve">UAE </w:t>
      </w:r>
      <w:r w:rsidR="00DF2C4B" w:rsidRPr="00C30C1C">
        <w:rPr>
          <w:rFonts w:ascii="맑은 고딕" w:eastAsia="맑은 고딕" w:hAnsi="맑은 고딕" w:cs="맑은 고딕" w:hint="eastAsia"/>
        </w:rPr>
        <w:t>등 개별 국가와의 관계에서는 가치 중심적 접근보다는 이들이 공을 들이는 개혁과 개방 가치를 적극 지지하는 것이 더 현명할 것이다.</w:t>
      </w:r>
      <w:r w:rsidR="00DF2C4B" w:rsidRPr="00C30C1C">
        <w:rPr>
          <w:rFonts w:ascii="맑은 고딕" w:eastAsia="맑은 고딕" w:hAnsi="맑은 고딕" w:cs="맑은 고딕"/>
        </w:rPr>
        <w:t xml:space="preserve"> </w:t>
      </w:r>
      <w:r w:rsidR="00DF2C4B" w:rsidRPr="00C30C1C">
        <w:rPr>
          <w:rFonts w:ascii="맑은 고딕" w:eastAsia="맑은 고딕" w:hAnsi="맑은 고딕" w:cs="맑은 고딕" w:hint="eastAsia"/>
        </w:rPr>
        <w:t>나아가 한국</w:t>
      </w:r>
      <w:r w:rsidR="00DF2C4B" w:rsidRPr="00C30C1C">
        <w:rPr>
          <w:rFonts w:ascii="맑은 고딕" w:eastAsia="맑은 고딕" w:hAnsi="맑은 고딕" w:cs="맑은 고딕"/>
        </w:rPr>
        <w:t>-UAE-</w:t>
      </w:r>
      <w:r w:rsidR="00DF2C4B" w:rsidRPr="00C30C1C">
        <w:rPr>
          <w:rFonts w:ascii="맑은 고딕" w:eastAsia="맑은 고딕" w:hAnsi="맑은 고딕" w:cs="맑은 고딕" w:hint="eastAsia"/>
        </w:rPr>
        <w:t>이스라엘 간에는 지역</w:t>
      </w:r>
      <w:r w:rsidR="00C51ED5" w:rsidRPr="00C30C1C">
        <w:rPr>
          <w:rFonts w:ascii="맑은 고딕" w:eastAsia="맑은 고딕" w:hAnsi="맑은 고딕" w:cs="맑은 고딕" w:hint="eastAsia"/>
        </w:rPr>
        <w:t xml:space="preserve"> </w:t>
      </w:r>
      <w:r w:rsidR="00DF2C4B" w:rsidRPr="00C30C1C">
        <w:rPr>
          <w:rFonts w:ascii="맑은 고딕" w:eastAsia="맑은 고딕" w:hAnsi="맑은 고딕" w:cs="맑은 고딕" w:hint="eastAsia"/>
        </w:rPr>
        <w:t>안정을 위한 삼각협력을 추구해볼 수 있</w:t>
      </w:r>
      <w:r w:rsidR="00461122" w:rsidRPr="00C30C1C">
        <w:rPr>
          <w:rFonts w:ascii="맑은 고딕" w:eastAsia="맑은 고딕" w:hAnsi="맑은 고딕" w:cs="맑은 고딕" w:hint="eastAsia"/>
        </w:rPr>
        <w:t>고,</w:t>
      </w:r>
      <w:r w:rsidR="00461122" w:rsidRPr="00C30C1C">
        <w:rPr>
          <w:rFonts w:ascii="맑은 고딕" w:eastAsia="맑은 고딕" w:hAnsi="맑은 고딕" w:cs="맑은 고딕"/>
        </w:rPr>
        <w:t xml:space="preserve"> </w:t>
      </w:r>
      <w:r w:rsidR="00DF2C4B" w:rsidRPr="00C30C1C">
        <w:rPr>
          <w:rFonts w:ascii="맑은 고딕" w:eastAsia="맑은 고딕" w:hAnsi="맑은 고딕" w:cs="맑은 고딕" w:hint="eastAsia"/>
        </w:rPr>
        <w:t>우리</w:t>
      </w:r>
      <w:r w:rsidR="00DF2C4B" w:rsidRPr="00C30C1C">
        <w:rPr>
          <w:rFonts w:ascii="맑은 고딕" w:eastAsia="맑은 고딕" w:hAnsi="맑은 고딕" w:cs="맑은 고딕" w:hint="eastAsia"/>
          <w:color w:val="000000"/>
        </w:rPr>
        <w:t xml:space="preserve">가 </w:t>
      </w:r>
      <w:r w:rsidR="00DF2C4B" w:rsidRPr="00C30C1C">
        <w:rPr>
          <w:rFonts w:ascii="맑은 고딕" w:eastAsia="맑은 고딕" w:hAnsi="맑은 고딕" w:cs="맑은 고딕"/>
          <w:color w:val="000000"/>
        </w:rPr>
        <w:t xml:space="preserve">ODA </w:t>
      </w:r>
      <w:r w:rsidR="00DF2C4B" w:rsidRPr="00C30C1C">
        <w:rPr>
          <w:rFonts w:ascii="맑은 고딕" w:eastAsia="맑은 고딕" w:hAnsi="맑은 고딕" w:cs="맑은 고딕" w:hint="eastAsia"/>
          <w:color w:val="000000"/>
        </w:rPr>
        <w:t>중점 협력국으로 선정한 이집트에 대해서는 심도 있는 인도주의</w:t>
      </w:r>
      <w:r w:rsidR="00DF2C4B" w:rsidRPr="00C30C1C">
        <w:rPr>
          <w:rFonts w:ascii="맑은 고딕" w:eastAsia="맑은 고딕" w:hAnsi="맑은 고딕" w:cs="맑은 고딕"/>
          <w:color w:val="000000"/>
        </w:rPr>
        <w:t xml:space="preserve"> </w:t>
      </w:r>
      <w:r w:rsidR="00DF2C4B" w:rsidRPr="00C30C1C">
        <w:rPr>
          <w:rFonts w:ascii="맑은 고딕" w:eastAsia="맑은 고딕" w:hAnsi="맑은 고딕" w:cs="맑은 고딕" w:hint="eastAsia"/>
          <w:color w:val="000000"/>
        </w:rPr>
        <w:t xml:space="preserve">협력을 고려해볼 수 있다는 것이 </w:t>
      </w:r>
      <w:r w:rsidR="00D466DB" w:rsidRPr="00C30C1C">
        <w:rPr>
          <w:rFonts w:hint="eastAsia"/>
        </w:rPr>
        <w:t xml:space="preserve">장 선임연구위원의 </w:t>
      </w:r>
      <w:r w:rsidR="00DF2C4B" w:rsidRPr="00C30C1C">
        <w:rPr>
          <w:rFonts w:hint="eastAsia"/>
        </w:rPr>
        <w:t>제언</w:t>
      </w:r>
      <w:r w:rsidR="00D466DB" w:rsidRPr="00C30C1C">
        <w:rPr>
          <w:rFonts w:hint="eastAsia"/>
        </w:rPr>
        <w:t>이다.</w:t>
      </w:r>
    </w:p>
    <w:p w14:paraId="46892CB0" w14:textId="1460CBF3" w:rsidR="00D71DC7" w:rsidRPr="00C30C1C" w:rsidRDefault="00375D4B" w:rsidP="00B242F6">
      <w:pPr>
        <w:pStyle w:val="a5"/>
        <w:tabs>
          <w:tab w:val="left" w:pos="5745"/>
        </w:tabs>
        <w:spacing w:line="276" w:lineRule="auto"/>
        <w:ind w:leftChars="200" w:left="400" w:rightChars="271" w:right="542"/>
        <w:rPr>
          <w:rFonts w:eastAsiaTheme="minorHAnsi"/>
          <w:szCs w:val="18"/>
        </w:rPr>
      </w:pPr>
      <w:r w:rsidRPr="00C30C1C">
        <w:rPr>
          <w:rFonts w:eastAsiaTheme="minorHAnsi"/>
          <w:szCs w:val="18"/>
        </w:rPr>
        <w:t>*</w:t>
      </w:r>
      <w:proofErr w:type="spellStart"/>
      <w:r w:rsidR="00D71DC7" w:rsidRPr="00C30C1C">
        <w:rPr>
          <w:rFonts w:eastAsiaTheme="minorHAnsi" w:hint="eastAsia"/>
          <w:szCs w:val="18"/>
        </w:rPr>
        <w:t>이슈브리프</w:t>
      </w:r>
      <w:proofErr w:type="spellEnd"/>
      <w:r w:rsidR="00D71DC7" w:rsidRPr="00C30C1C">
        <w:rPr>
          <w:rFonts w:eastAsiaTheme="minorHAnsi" w:hint="eastAsia"/>
          <w:szCs w:val="18"/>
        </w:rPr>
        <w:t xml:space="preserve"> </w:t>
      </w:r>
      <w:r w:rsidRPr="00C30C1C">
        <w:rPr>
          <w:rFonts w:eastAsiaTheme="minorHAnsi"/>
          <w:szCs w:val="18"/>
        </w:rPr>
        <w:t>관련 문의:</w:t>
      </w:r>
      <w:r w:rsidR="00080FAD" w:rsidRPr="00C30C1C">
        <w:rPr>
          <w:rFonts w:eastAsiaTheme="minorHAnsi" w:hint="eastAsia"/>
          <w:szCs w:val="18"/>
        </w:rPr>
        <w:t xml:space="preserve"> </w:t>
      </w:r>
      <w:r w:rsidR="00B242F6" w:rsidRPr="00C30C1C">
        <w:rPr>
          <w:rFonts w:eastAsiaTheme="minorHAnsi"/>
          <w:szCs w:val="18"/>
        </w:rPr>
        <w:tab/>
      </w:r>
    </w:p>
    <w:p w14:paraId="4E38E0F4" w14:textId="77BF391E" w:rsidR="00C30C1C" w:rsidRPr="00372D38" w:rsidRDefault="00D466DB" w:rsidP="00372D38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Style w:val="a4"/>
          <w:rFonts w:ascii="Helvetica" w:hAnsi="Helvetica" w:cs="Helvetica" w:hint="eastAsia"/>
          <w:color w:val="3C4043"/>
          <w:szCs w:val="18"/>
          <w:shd w:val="clear" w:color="auto" w:fill="FFFFFF"/>
        </w:rPr>
      </w:pPr>
      <w:proofErr w:type="spellStart"/>
      <w:r w:rsidRPr="00C30C1C">
        <w:rPr>
          <w:rFonts w:eastAsiaTheme="minorHAnsi" w:hint="eastAsia"/>
          <w:szCs w:val="18"/>
        </w:rPr>
        <w:t>장지향</w:t>
      </w:r>
      <w:proofErr w:type="spellEnd"/>
      <w:r w:rsidR="00665EBC" w:rsidRPr="00C30C1C">
        <w:rPr>
          <w:rFonts w:eastAsiaTheme="minorHAnsi" w:hint="eastAsia"/>
          <w:szCs w:val="18"/>
        </w:rPr>
        <w:t xml:space="preserve"> </w:t>
      </w:r>
      <w:r w:rsidRPr="00C30C1C">
        <w:rPr>
          <w:rFonts w:eastAsiaTheme="minorHAnsi" w:hint="eastAsia"/>
          <w:szCs w:val="18"/>
        </w:rPr>
        <w:t>선임</w:t>
      </w:r>
      <w:r w:rsidR="00D60A37" w:rsidRPr="00C30C1C">
        <w:rPr>
          <w:rFonts w:eastAsiaTheme="minorHAnsi"/>
          <w:szCs w:val="18"/>
        </w:rPr>
        <w:t>연구위원 02)3701-73</w:t>
      </w:r>
      <w:r w:rsidR="00665EBC" w:rsidRPr="00C30C1C">
        <w:rPr>
          <w:rFonts w:eastAsiaTheme="minorHAnsi"/>
          <w:szCs w:val="18"/>
        </w:rPr>
        <w:t>1</w:t>
      </w:r>
      <w:r w:rsidRPr="00C30C1C">
        <w:rPr>
          <w:rFonts w:eastAsiaTheme="minorHAnsi"/>
          <w:szCs w:val="18"/>
        </w:rPr>
        <w:t>3</w:t>
      </w:r>
      <w:r w:rsidR="00D60A37" w:rsidRPr="00C30C1C">
        <w:rPr>
          <w:rFonts w:eastAsiaTheme="minorHAnsi"/>
          <w:szCs w:val="18"/>
        </w:rPr>
        <w:t xml:space="preserve">, </w:t>
      </w:r>
      <w:hyperlink r:id="rId10" w:tgtFrame="_blank" w:history="1">
        <w:r w:rsidRPr="00C30C1C">
          <w:rPr>
            <w:rStyle w:val="a4"/>
            <w:rFonts w:ascii="Helvetica" w:hAnsi="Helvetica" w:cs="Helvetica"/>
            <w:color w:val="3C4043"/>
            <w:szCs w:val="18"/>
            <w:shd w:val="clear" w:color="auto" w:fill="FFFFFF"/>
          </w:rPr>
          <w:t>jhjang@asaninst.org</w:t>
        </w:r>
      </w:hyperlink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7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C3FF2" w:rsidRPr="009C3FF2" w14:paraId="76D49B09" w14:textId="77777777" w:rsidTr="009C3FF2">
        <w:tc>
          <w:tcPr>
            <w:tcW w:w="9639" w:type="dxa"/>
          </w:tcPr>
          <w:p w14:paraId="44D69310" w14:textId="77777777" w:rsidR="009C3FF2" w:rsidRPr="009C3FF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Cs w:val="20"/>
              </w:rPr>
            </w:pPr>
            <w:r w:rsidRPr="00C30C1C">
              <w:rPr>
                <w:rFonts w:eastAsiaTheme="minorHAnsi" w:hint="eastAsia"/>
                <w:sz w:val="16"/>
                <w:szCs w:val="20"/>
              </w:rPr>
              <w:t>아산정책연구원은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객관적이면서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수준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높은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공공정책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연구를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수행하는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독립적인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연구기관이다</w:t>
            </w:r>
            <w:r w:rsidRPr="00C30C1C">
              <w:rPr>
                <w:rFonts w:eastAsiaTheme="minorHAnsi"/>
                <w:sz w:val="16"/>
                <w:szCs w:val="20"/>
              </w:rPr>
              <w:t xml:space="preserve">. </w:t>
            </w:r>
            <w:r w:rsidRPr="00C30C1C">
              <w:rPr>
                <w:rFonts w:eastAsiaTheme="minorHAnsi" w:hint="eastAsia"/>
                <w:sz w:val="16"/>
                <w:szCs w:val="20"/>
              </w:rPr>
              <w:t>한반도</w:t>
            </w:r>
            <w:r w:rsidRPr="00C30C1C">
              <w:rPr>
                <w:rFonts w:eastAsiaTheme="minorHAnsi"/>
                <w:sz w:val="16"/>
                <w:szCs w:val="20"/>
              </w:rPr>
              <w:t xml:space="preserve">, </w:t>
            </w:r>
            <w:r w:rsidRPr="00C30C1C">
              <w:rPr>
                <w:rFonts w:eastAsiaTheme="minorHAnsi" w:hint="eastAsia"/>
                <w:sz w:val="16"/>
                <w:szCs w:val="20"/>
              </w:rPr>
              <w:t>동아시아</w:t>
            </w:r>
            <w:r w:rsidRPr="00C30C1C">
              <w:rPr>
                <w:rFonts w:eastAsiaTheme="minorHAnsi"/>
                <w:sz w:val="16"/>
                <w:szCs w:val="20"/>
              </w:rPr>
              <w:t xml:space="preserve">, </w:t>
            </w:r>
            <w:r w:rsidRPr="00C30C1C">
              <w:rPr>
                <w:rFonts w:eastAsiaTheme="minorHAnsi" w:hint="eastAsia"/>
                <w:sz w:val="16"/>
                <w:szCs w:val="20"/>
              </w:rPr>
              <w:t>그리고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지구촌의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현안에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대한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깊이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있는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정책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대안을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제시하고</w:t>
            </w:r>
            <w:r w:rsidRPr="00C30C1C">
              <w:rPr>
                <w:rFonts w:eastAsiaTheme="minorHAnsi"/>
                <w:sz w:val="16"/>
                <w:szCs w:val="20"/>
              </w:rPr>
              <w:t xml:space="preserve">, </w:t>
            </w:r>
            <w:r w:rsidRPr="00C30C1C">
              <w:rPr>
                <w:rFonts w:eastAsiaTheme="minorHAnsi" w:hint="eastAsia"/>
                <w:sz w:val="16"/>
                <w:szCs w:val="20"/>
              </w:rPr>
              <w:t>국민과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정책결정자들이</w:t>
            </w:r>
            <w:r w:rsidRPr="00C30C1C">
              <w:rPr>
                <w:rFonts w:eastAsiaTheme="minorHAnsi"/>
                <w:sz w:val="16"/>
                <w:szCs w:val="20"/>
              </w:rPr>
              <w:t xml:space="preserve"> </w:t>
            </w:r>
            <w:r w:rsidRPr="00C30C1C">
              <w:rPr>
                <w:rFonts w:eastAsiaTheme="minorHAnsi" w:hint="eastAsia"/>
                <w:sz w:val="16"/>
                <w:szCs w:val="20"/>
              </w:rPr>
              <w:t>합리적인 선택을 할 수 있도록 돕고자 한다.</w:t>
            </w:r>
          </w:p>
        </w:tc>
      </w:tr>
    </w:tbl>
    <w:p w14:paraId="554C9A62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18F4" w14:textId="77777777" w:rsidR="0091045F" w:rsidRDefault="0091045F" w:rsidP="009545A4">
      <w:r>
        <w:separator/>
      </w:r>
    </w:p>
  </w:endnote>
  <w:endnote w:type="continuationSeparator" w:id="0">
    <w:p w14:paraId="65C515B3" w14:textId="77777777" w:rsidR="0091045F" w:rsidRDefault="0091045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B454" w14:textId="77777777" w:rsidR="0091045F" w:rsidRDefault="0091045F" w:rsidP="009545A4">
      <w:r>
        <w:separator/>
      </w:r>
    </w:p>
  </w:footnote>
  <w:footnote w:type="continuationSeparator" w:id="0">
    <w:p w14:paraId="6626A334" w14:textId="77777777" w:rsidR="0091045F" w:rsidRDefault="0091045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1AFF"/>
    <w:rsid w:val="00022E22"/>
    <w:rsid w:val="00026993"/>
    <w:rsid w:val="00034219"/>
    <w:rsid w:val="000345E2"/>
    <w:rsid w:val="00041A25"/>
    <w:rsid w:val="000430D2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76559"/>
    <w:rsid w:val="00080FAD"/>
    <w:rsid w:val="00081FBC"/>
    <w:rsid w:val="00084889"/>
    <w:rsid w:val="00087387"/>
    <w:rsid w:val="000902C8"/>
    <w:rsid w:val="000906A3"/>
    <w:rsid w:val="0009077C"/>
    <w:rsid w:val="00094BB0"/>
    <w:rsid w:val="00097EAC"/>
    <w:rsid w:val="000A2C3D"/>
    <w:rsid w:val="000A4313"/>
    <w:rsid w:val="000A7621"/>
    <w:rsid w:val="000A7983"/>
    <w:rsid w:val="000B00A4"/>
    <w:rsid w:val="000B7FA3"/>
    <w:rsid w:val="000C1740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BEA"/>
    <w:rsid w:val="000F7DF2"/>
    <w:rsid w:val="00101DFB"/>
    <w:rsid w:val="001065AA"/>
    <w:rsid w:val="00107B95"/>
    <w:rsid w:val="00107ED3"/>
    <w:rsid w:val="00112005"/>
    <w:rsid w:val="00112D4D"/>
    <w:rsid w:val="001178CD"/>
    <w:rsid w:val="001207DA"/>
    <w:rsid w:val="001210F2"/>
    <w:rsid w:val="001255BE"/>
    <w:rsid w:val="00126746"/>
    <w:rsid w:val="00130616"/>
    <w:rsid w:val="00134CCF"/>
    <w:rsid w:val="00147017"/>
    <w:rsid w:val="00153093"/>
    <w:rsid w:val="00153FB2"/>
    <w:rsid w:val="00154043"/>
    <w:rsid w:val="001558D9"/>
    <w:rsid w:val="00160860"/>
    <w:rsid w:val="00165A1E"/>
    <w:rsid w:val="001700BA"/>
    <w:rsid w:val="001711A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260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031AA"/>
    <w:rsid w:val="00213A48"/>
    <w:rsid w:val="00213ED8"/>
    <w:rsid w:val="00215AF2"/>
    <w:rsid w:val="00220F55"/>
    <w:rsid w:val="00224CE7"/>
    <w:rsid w:val="00227650"/>
    <w:rsid w:val="00237360"/>
    <w:rsid w:val="00243FB6"/>
    <w:rsid w:val="0024621A"/>
    <w:rsid w:val="00247D56"/>
    <w:rsid w:val="002518B2"/>
    <w:rsid w:val="002540FD"/>
    <w:rsid w:val="00255215"/>
    <w:rsid w:val="00257D02"/>
    <w:rsid w:val="0026445E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625F"/>
    <w:rsid w:val="002A70E3"/>
    <w:rsid w:val="002A795A"/>
    <w:rsid w:val="002A7A81"/>
    <w:rsid w:val="002B153A"/>
    <w:rsid w:val="002B6157"/>
    <w:rsid w:val="002B6E03"/>
    <w:rsid w:val="002C0666"/>
    <w:rsid w:val="002C5E48"/>
    <w:rsid w:val="002C7CC0"/>
    <w:rsid w:val="002D39CE"/>
    <w:rsid w:val="002E1712"/>
    <w:rsid w:val="002E37F5"/>
    <w:rsid w:val="002E444C"/>
    <w:rsid w:val="002E6404"/>
    <w:rsid w:val="002E7F6E"/>
    <w:rsid w:val="002F0089"/>
    <w:rsid w:val="002F78B4"/>
    <w:rsid w:val="00301760"/>
    <w:rsid w:val="003048C9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0740"/>
    <w:rsid w:val="0036163E"/>
    <w:rsid w:val="003617E1"/>
    <w:rsid w:val="00363796"/>
    <w:rsid w:val="003637EA"/>
    <w:rsid w:val="0036432B"/>
    <w:rsid w:val="003647E0"/>
    <w:rsid w:val="00365214"/>
    <w:rsid w:val="00365985"/>
    <w:rsid w:val="00370F34"/>
    <w:rsid w:val="00372D38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2DDE"/>
    <w:rsid w:val="003A32FD"/>
    <w:rsid w:val="003A572F"/>
    <w:rsid w:val="003B1320"/>
    <w:rsid w:val="003C0DBA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2464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43949"/>
    <w:rsid w:val="00450020"/>
    <w:rsid w:val="00456D71"/>
    <w:rsid w:val="00461122"/>
    <w:rsid w:val="00461EAB"/>
    <w:rsid w:val="00462206"/>
    <w:rsid w:val="004651EF"/>
    <w:rsid w:val="0047263B"/>
    <w:rsid w:val="00474CD1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12B6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45B1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226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67FEA"/>
    <w:rsid w:val="0057098E"/>
    <w:rsid w:val="00570A0A"/>
    <w:rsid w:val="00577F3D"/>
    <w:rsid w:val="00582E0B"/>
    <w:rsid w:val="00583209"/>
    <w:rsid w:val="0058591C"/>
    <w:rsid w:val="00590590"/>
    <w:rsid w:val="005917A0"/>
    <w:rsid w:val="0059309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159BB"/>
    <w:rsid w:val="00621B72"/>
    <w:rsid w:val="00621D4F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7937"/>
    <w:rsid w:val="00651AB8"/>
    <w:rsid w:val="006574C3"/>
    <w:rsid w:val="00657AA7"/>
    <w:rsid w:val="00665EBC"/>
    <w:rsid w:val="00666A85"/>
    <w:rsid w:val="0066727C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5E3E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2EEF"/>
    <w:rsid w:val="00703007"/>
    <w:rsid w:val="00703BFC"/>
    <w:rsid w:val="007107E6"/>
    <w:rsid w:val="00712619"/>
    <w:rsid w:val="00715665"/>
    <w:rsid w:val="00715ECF"/>
    <w:rsid w:val="007174EA"/>
    <w:rsid w:val="00717DB9"/>
    <w:rsid w:val="00721BDE"/>
    <w:rsid w:val="0072231F"/>
    <w:rsid w:val="0072744C"/>
    <w:rsid w:val="0073042F"/>
    <w:rsid w:val="0073170B"/>
    <w:rsid w:val="007342A6"/>
    <w:rsid w:val="00734528"/>
    <w:rsid w:val="00740F91"/>
    <w:rsid w:val="007432AE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2B8D"/>
    <w:rsid w:val="00796A9A"/>
    <w:rsid w:val="007A094E"/>
    <w:rsid w:val="007A40CE"/>
    <w:rsid w:val="007A46B9"/>
    <w:rsid w:val="007A5634"/>
    <w:rsid w:val="007B4742"/>
    <w:rsid w:val="007B53CB"/>
    <w:rsid w:val="007C2474"/>
    <w:rsid w:val="007C588D"/>
    <w:rsid w:val="007C6BFA"/>
    <w:rsid w:val="007D0625"/>
    <w:rsid w:val="007D0836"/>
    <w:rsid w:val="007D2BCA"/>
    <w:rsid w:val="007D33DF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349A"/>
    <w:rsid w:val="008260FE"/>
    <w:rsid w:val="008304D5"/>
    <w:rsid w:val="008357CA"/>
    <w:rsid w:val="008374C3"/>
    <w:rsid w:val="008406BE"/>
    <w:rsid w:val="00841522"/>
    <w:rsid w:val="008450F1"/>
    <w:rsid w:val="00847A04"/>
    <w:rsid w:val="0085053C"/>
    <w:rsid w:val="008509E2"/>
    <w:rsid w:val="0085373D"/>
    <w:rsid w:val="008538A2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E625F"/>
    <w:rsid w:val="008F42EB"/>
    <w:rsid w:val="008F5287"/>
    <w:rsid w:val="008F73E3"/>
    <w:rsid w:val="008F7E84"/>
    <w:rsid w:val="0090123C"/>
    <w:rsid w:val="00904016"/>
    <w:rsid w:val="0090461F"/>
    <w:rsid w:val="00904C85"/>
    <w:rsid w:val="0091045F"/>
    <w:rsid w:val="00910AE1"/>
    <w:rsid w:val="009138E7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6586"/>
    <w:rsid w:val="0097676D"/>
    <w:rsid w:val="00977C0C"/>
    <w:rsid w:val="00980CD9"/>
    <w:rsid w:val="00985794"/>
    <w:rsid w:val="00994596"/>
    <w:rsid w:val="009A09FF"/>
    <w:rsid w:val="009B2E5C"/>
    <w:rsid w:val="009B6E91"/>
    <w:rsid w:val="009B7E4B"/>
    <w:rsid w:val="009C1479"/>
    <w:rsid w:val="009C3FF2"/>
    <w:rsid w:val="009C5E35"/>
    <w:rsid w:val="009C6F3C"/>
    <w:rsid w:val="009C6FEE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9F62E0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1EEC"/>
    <w:rsid w:val="00A44991"/>
    <w:rsid w:val="00A44AB1"/>
    <w:rsid w:val="00A46463"/>
    <w:rsid w:val="00A52F39"/>
    <w:rsid w:val="00A558C8"/>
    <w:rsid w:val="00A6357D"/>
    <w:rsid w:val="00A64ED6"/>
    <w:rsid w:val="00A712D6"/>
    <w:rsid w:val="00A72309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242F6"/>
    <w:rsid w:val="00B314AE"/>
    <w:rsid w:val="00B34FA2"/>
    <w:rsid w:val="00B357ED"/>
    <w:rsid w:val="00B35C84"/>
    <w:rsid w:val="00B438E7"/>
    <w:rsid w:val="00B51A75"/>
    <w:rsid w:val="00B53839"/>
    <w:rsid w:val="00B540F4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76851"/>
    <w:rsid w:val="00B76B79"/>
    <w:rsid w:val="00B83449"/>
    <w:rsid w:val="00B83F21"/>
    <w:rsid w:val="00B843F5"/>
    <w:rsid w:val="00B8441F"/>
    <w:rsid w:val="00B863B5"/>
    <w:rsid w:val="00B90BF1"/>
    <w:rsid w:val="00B934C5"/>
    <w:rsid w:val="00B95E28"/>
    <w:rsid w:val="00B97B1B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3A49"/>
    <w:rsid w:val="00BD6CFF"/>
    <w:rsid w:val="00BE0AF1"/>
    <w:rsid w:val="00BE3523"/>
    <w:rsid w:val="00BE48D8"/>
    <w:rsid w:val="00BE4CF6"/>
    <w:rsid w:val="00BE4FEF"/>
    <w:rsid w:val="00BE5764"/>
    <w:rsid w:val="00BF20F4"/>
    <w:rsid w:val="00BF226E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27F7F"/>
    <w:rsid w:val="00C30C1C"/>
    <w:rsid w:val="00C338FF"/>
    <w:rsid w:val="00C3536E"/>
    <w:rsid w:val="00C41384"/>
    <w:rsid w:val="00C42CE1"/>
    <w:rsid w:val="00C44A99"/>
    <w:rsid w:val="00C463F1"/>
    <w:rsid w:val="00C51711"/>
    <w:rsid w:val="00C51ED5"/>
    <w:rsid w:val="00C56841"/>
    <w:rsid w:val="00C61910"/>
    <w:rsid w:val="00C64BCF"/>
    <w:rsid w:val="00C66E2B"/>
    <w:rsid w:val="00C71B7E"/>
    <w:rsid w:val="00C720B2"/>
    <w:rsid w:val="00C722A9"/>
    <w:rsid w:val="00C74C0F"/>
    <w:rsid w:val="00C904F8"/>
    <w:rsid w:val="00C931CE"/>
    <w:rsid w:val="00C93D41"/>
    <w:rsid w:val="00C950AD"/>
    <w:rsid w:val="00C95AE1"/>
    <w:rsid w:val="00CA1394"/>
    <w:rsid w:val="00CA15AB"/>
    <w:rsid w:val="00CA2BF6"/>
    <w:rsid w:val="00CA366F"/>
    <w:rsid w:val="00CA6195"/>
    <w:rsid w:val="00CA6647"/>
    <w:rsid w:val="00CA6FC7"/>
    <w:rsid w:val="00CB0987"/>
    <w:rsid w:val="00CB2904"/>
    <w:rsid w:val="00CC02BA"/>
    <w:rsid w:val="00CC360C"/>
    <w:rsid w:val="00CC69EE"/>
    <w:rsid w:val="00CD2A36"/>
    <w:rsid w:val="00CD5006"/>
    <w:rsid w:val="00CD56E9"/>
    <w:rsid w:val="00CD72B8"/>
    <w:rsid w:val="00CD72D3"/>
    <w:rsid w:val="00CD74F8"/>
    <w:rsid w:val="00CD7ADD"/>
    <w:rsid w:val="00CE0EFB"/>
    <w:rsid w:val="00CE10DB"/>
    <w:rsid w:val="00CE21A0"/>
    <w:rsid w:val="00CE4903"/>
    <w:rsid w:val="00CE650D"/>
    <w:rsid w:val="00CF0F8C"/>
    <w:rsid w:val="00CF73EC"/>
    <w:rsid w:val="00CF7E7D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6A20"/>
    <w:rsid w:val="00D37736"/>
    <w:rsid w:val="00D37B14"/>
    <w:rsid w:val="00D40FA9"/>
    <w:rsid w:val="00D4376E"/>
    <w:rsid w:val="00D466DB"/>
    <w:rsid w:val="00D53860"/>
    <w:rsid w:val="00D60638"/>
    <w:rsid w:val="00D60A37"/>
    <w:rsid w:val="00D64315"/>
    <w:rsid w:val="00D70E7E"/>
    <w:rsid w:val="00D71DC7"/>
    <w:rsid w:val="00D74728"/>
    <w:rsid w:val="00D74E00"/>
    <w:rsid w:val="00D75EA6"/>
    <w:rsid w:val="00D77784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2C4B"/>
    <w:rsid w:val="00DF3E17"/>
    <w:rsid w:val="00DF5933"/>
    <w:rsid w:val="00DF6368"/>
    <w:rsid w:val="00DF7995"/>
    <w:rsid w:val="00E02A82"/>
    <w:rsid w:val="00E0683C"/>
    <w:rsid w:val="00E13AC2"/>
    <w:rsid w:val="00E13E1A"/>
    <w:rsid w:val="00E14530"/>
    <w:rsid w:val="00E1502C"/>
    <w:rsid w:val="00E417C0"/>
    <w:rsid w:val="00E45B2F"/>
    <w:rsid w:val="00E529B4"/>
    <w:rsid w:val="00E5611B"/>
    <w:rsid w:val="00E63B4A"/>
    <w:rsid w:val="00E81DE1"/>
    <w:rsid w:val="00E81F23"/>
    <w:rsid w:val="00E83AEE"/>
    <w:rsid w:val="00E86901"/>
    <w:rsid w:val="00E939FC"/>
    <w:rsid w:val="00E9580B"/>
    <w:rsid w:val="00E964FE"/>
    <w:rsid w:val="00EA41CB"/>
    <w:rsid w:val="00EA42CF"/>
    <w:rsid w:val="00EB539C"/>
    <w:rsid w:val="00EB55E6"/>
    <w:rsid w:val="00EB58C2"/>
    <w:rsid w:val="00EC0373"/>
    <w:rsid w:val="00EC305A"/>
    <w:rsid w:val="00EC3C15"/>
    <w:rsid w:val="00EC60B6"/>
    <w:rsid w:val="00ED6FBE"/>
    <w:rsid w:val="00EE6C8C"/>
    <w:rsid w:val="00EF392D"/>
    <w:rsid w:val="00F01650"/>
    <w:rsid w:val="00F0330A"/>
    <w:rsid w:val="00F04A74"/>
    <w:rsid w:val="00F07D2A"/>
    <w:rsid w:val="00F1066C"/>
    <w:rsid w:val="00F1277E"/>
    <w:rsid w:val="00F13F10"/>
    <w:rsid w:val="00F1513C"/>
    <w:rsid w:val="00F16825"/>
    <w:rsid w:val="00F2246E"/>
    <w:rsid w:val="00F229A4"/>
    <w:rsid w:val="00F23B0F"/>
    <w:rsid w:val="00F27530"/>
    <w:rsid w:val="00F302D3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410B"/>
    <w:rsid w:val="00FA0268"/>
    <w:rsid w:val="00FA02B2"/>
    <w:rsid w:val="00FA1BE9"/>
    <w:rsid w:val="00FB13AD"/>
    <w:rsid w:val="00FC04E4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8D15"/>
  <w15:docId w15:val="{ECB61A57-F5B2-4D0C-82D5-A8EB6B6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styleId="af">
    <w:name w:val="annotation reference"/>
    <w:basedOn w:val="a0"/>
    <w:uiPriority w:val="99"/>
    <w:semiHidden/>
    <w:unhideWhenUsed/>
    <w:rsid w:val="00C74C0F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C74C0F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C74C0F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C74C0F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C74C0F"/>
    <w:rPr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665EBC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3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j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an\Downloads\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465C-DEAC-4D3F-A45D-1DB114D6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3</cp:revision>
  <cp:lastPrinted>2020-08-27T07:33:00Z</cp:lastPrinted>
  <dcterms:created xsi:type="dcterms:W3CDTF">2022-06-20T05:44:00Z</dcterms:created>
  <dcterms:modified xsi:type="dcterms:W3CDTF">2022-06-20T05:45:00Z</dcterms:modified>
</cp:coreProperties>
</file>