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92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06"/>
        <w:gridCol w:w="2693"/>
        <w:gridCol w:w="3871"/>
      </w:tblGrid>
      <w:tr>
        <w:tblPrEx>
          <w:shd w:val="clear" w:color="auto" w:fill="ced7e7"/>
        </w:tblPrEx>
        <w:trPr>
          <w:trHeight w:val="515" w:hRule="atLeast"/>
        </w:trPr>
        <w:tc>
          <w:tcPr>
            <w:tcW w:type="dxa" w:w="2706"/>
            <w:vMerge w:val="restart"/>
            <w:tcBorders>
              <w:top w:val="single" w:color="365f91" w:sz="2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er"/>
              <w:spacing w:after="0" w:line="240" w:lineRule="auto"/>
              <w:jc w:val="center"/>
            </w:pPr>
            <w:r>
              <w:rPr/>
              <w:drawing>
                <wp:inline distT="0" distB="0" distL="0" distR="0">
                  <wp:extent cx="1579245" cy="372110"/>
                  <wp:effectExtent l="0" t="0" r="0" b="0"/>
                  <wp:docPr id="1073741825" name="officeArt object" descr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icture 2" descr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3721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693"/>
            <w:tcBorders>
              <w:top w:val="single" w:color="365f91" w:sz="24" w:space="0" w:shadow="0" w:frame="0"/>
              <w:left w:val="nil"/>
              <w:bottom w:val="single" w:color="365f91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spacing w:after="0" w:line="240" w:lineRule="auto"/>
            </w:pPr>
            <w:r>
              <w:rPr>
                <w:b w:val="1"/>
                <w:bCs w:val="1"/>
                <w:sz w:val="40"/>
                <w:szCs w:val="40"/>
                <w:rtl w:val="0"/>
                <w:lang w:val="ko-KR" w:eastAsia="ko-KR"/>
              </w:rPr>
              <w:t>보도자료</w:t>
            </w:r>
          </w:p>
        </w:tc>
        <w:tc>
          <w:tcPr>
            <w:tcW w:type="dxa" w:w="3871"/>
            <w:tcBorders>
              <w:top w:val="single" w:color="365f91" w:sz="24" w:space="0" w:shadow="0" w:frame="0"/>
              <w:left w:val="nil"/>
              <w:bottom w:val="single" w:color="365f91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spacing w:after="0" w:line="240" w:lineRule="auto"/>
            </w:pPr>
            <w:r>
              <w:rPr>
                <w:b w:val="1"/>
                <w:bCs w:val="1"/>
                <w:sz w:val="40"/>
                <w:szCs w:val="40"/>
                <w:rtl w:val="0"/>
                <w:lang w:val="en-US"/>
              </w:rPr>
              <w:t>Press Release</w:t>
            </w:r>
          </w:p>
        </w:tc>
      </w:tr>
      <w:tr>
        <w:tblPrEx>
          <w:shd w:val="clear" w:color="auto" w:fill="ced7e7"/>
        </w:tblPrEx>
        <w:trPr>
          <w:trHeight w:val="269" w:hRule="atLeast"/>
        </w:trPr>
        <w:tc>
          <w:tcPr>
            <w:tcW w:type="dxa" w:w="2706"/>
            <w:vMerge w:val="continue"/>
            <w:tcBorders>
              <w:top w:val="single" w:color="365f91" w:sz="24" w:space="0" w:shadow="0" w:frame="0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693"/>
            <w:tcBorders>
              <w:top w:val="single" w:color="365f91" w:sz="4" w:space="0" w:shadow="0" w:frame="0"/>
              <w:left w:val="nil"/>
              <w:bottom w:val="single" w:color="365f91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spacing w:after="0" w:line="240" w:lineRule="auto"/>
            </w:pPr>
            <w:r>
              <w:rPr>
                <w:b w:val="1"/>
                <w:bCs w:val="1"/>
                <w:rtl w:val="0"/>
                <w:lang w:val="en-US"/>
              </w:rPr>
              <w:t>2019</w:t>
            </w:r>
            <w:r>
              <w:rPr>
                <w:b w:val="1"/>
                <w:bCs w:val="1"/>
                <w:rtl w:val="0"/>
                <w:lang w:val="ko-KR" w:eastAsia="ko-KR"/>
              </w:rPr>
              <w:t xml:space="preserve">년 </w:t>
            </w:r>
            <w:r>
              <w:rPr>
                <w:b w:val="1"/>
                <w:bCs w:val="1"/>
                <w:rtl w:val="0"/>
                <w:lang w:val="en-US"/>
              </w:rPr>
              <w:t>11</w:t>
            </w:r>
            <w:r>
              <w:rPr>
                <w:b w:val="1"/>
                <w:bCs w:val="1"/>
                <w:rtl w:val="0"/>
                <w:lang w:val="ko-KR" w:eastAsia="ko-KR"/>
              </w:rPr>
              <w:t>월</w:t>
            </w:r>
            <w:r>
              <w:rPr>
                <w:b w:val="1"/>
                <w:bCs w:val="1"/>
                <w:rtl w:val="0"/>
                <w:lang w:val="en-US"/>
              </w:rPr>
              <w:t xml:space="preserve"> 13</w:t>
            </w:r>
            <w:r>
              <w:rPr>
                <w:b w:val="1"/>
                <w:bCs w:val="1"/>
                <w:rtl w:val="0"/>
                <w:lang w:val="ko-KR" w:eastAsia="ko-KR"/>
              </w:rPr>
              <w:t>일</w:t>
            </w:r>
          </w:p>
        </w:tc>
        <w:tc>
          <w:tcPr>
            <w:tcW w:type="dxa" w:w="3871"/>
            <w:tcBorders>
              <w:top w:val="single" w:color="365f91" w:sz="4" w:space="0" w:shadow="0" w:frame="0"/>
              <w:left w:val="nil"/>
              <w:bottom w:val="single" w:color="365f91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spacing w:after="0" w:line="240" w:lineRule="auto"/>
            </w:pPr>
            <w:r>
              <w:rPr>
                <w:b w:val="1"/>
                <w:bCs w:val="1"/>
                <w:rtl w:val="0"/>
                <w:lang w:val="ko-KR" w:eastAsia="ko-KR"/>
              </w:rPr>
              <w:t>배포 후 바로 보도 가능합니다</w:t>
            </w:r>
            <w:r>
              <w:rPr>
                <w:b w:val="1"/>
                <w:bCs w:val="1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23" w:hRule="atLeast"/>
        </w:trPr>
        <w:tc>
          <w:tcPr>
            <w:tcW w:type="dxa" w:w="2706"/>
            <w:vMerge w:val="restart"/>
            <w:tcBorders>
              <w:top w:val="nil"/>
              <w:left w:val="nil"/>
              <w:bottom w:val="single" w:color="365f91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spacing w:after="0" w:line="240" w:lineRule="auto"/>
              <w:jc w:val="center"/>
            </w:pPr>
            <w:r>
              <w:rPr/>
              <w:drawing>
                <wp:inline distT="0" distB="0" distL="0" distR="0">
                  <wp:extent cx="666750" cy="736203"/>
                  <wp:effectExtent l="0" t="0" r="0" b="0"/>
                  <wp:docPr id="1073741826" name="officeArt object" descr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icture 3" descr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362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693"/>
            <w:tcBorders>
              <w:top w:val="single" w:color="365f91" w:sz="4" w:space="0" w:shadow="0" w:frame="0"/>
              <w:left w:val="nil"/>
              <w:bottom w:val="single" w:color="365f91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spacing w:after="0" w:line="240" w:lineRule="auto"/>
            </w:pPr>
            <w:r>
              <w:rPr>
                <w:b w:val="1"/>
                <w:bCs w:val="1"/>
                <w:rtl w:val="0"/>
                <w:lang w:val="ko-KR" w:eastAsia="ko-KR"/>
              </w:rPr>
              <w:t xml:space="preserve">총 </w:t>
            </w:r>
            <w:r>
              <w:rPr>
                <w:b w:val="1"/>
                <w:bCs w:val="1"/>
                <w:rtl w:val="0"/>
                <w:lang w:val="en-US"/>
              </w:rPr>
              <w:t>8</w:t>
            </w:r>
            <w:r>
              <w:rPr>
                <w:b w:val="1"/>
                <w:bCs w:val="1"/>
                <w:rtl w:val="0"/>
                <w:lang w:val="ko-KR" w:eastAsia="ko-KR"/>
              </w:rPr>
              <w:t>장</w:t>
            </w:r>
          </w:p>
        </w:tc>
        <w:tc>
          <w:tcPr>
            <w:tcW w:type="dxa" w:w="3871"/>
            <w:tcBorders>
              <w:top w:val="single" w:color="365f91" w:sz="4" w:space="0" w:shadow="0" w:frame="0"/>
              <w:left w:val="nil"/>
              <w:bottom w:val="single" w:color="365f91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spacing w:after="0" w:line="240" w:lineRule="auto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ko-KR" w:eastAsia="ko-KR"/>
              </w:rPr>
              <w:t>담당</w:t>
            </w:r>
            <w:r>
              <w:rPr>
                <w:b w:val="1"/>
                <w:bCs w:val="1"/>
                <w:rtl w:val="0"/>
                <w:lang w:val="en-US"/>
              </w:rPr>
              <w:t xml:space="preserve">: </w:t>
            </w:r>
            <w:r>
              <w:rPr>
                <w:b w:val="1"/>
                <w:bCs w:val="1"/>
                <w:rtl w:val="0"/>
                <w:lang w:val="ko-KR" w:eastAsia="ko-KR"/>
              </w:rPr>
              <w:t xml:space="preserve">주한체코대사관 및 </w:t>
            </w:r>
          </w:p>
          <w:p>
            <w:pPr>
              <w:pStyle w:val="header"/>
              <w:bidi w:val="0"/>
              <w:spacing w:after="0" w:line="240" w:lineRule="auto"/>
              <w:ind w:left="0" w:right="0" w:firstLine="600"/>
              <w:jc w:val="both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AAIPS</w:t>
            </w:r>
            <w:r>
              <w:rPr>
                <w:b w:val="1"/>
                <w:bCs w:val="1"/>
                <w:rtl w:val="0"/>
                <w:lang w:val="ko-KR" w:eastAsia="ko-KR"/>
              </w:rPr>
              <w:t>갤러리 임은민 학예연구사</w:t>
            </w:r>
          </w:p>
        </w:tc>
      </w:tr>
      <w:tr>
        <w:tblPrEx>
          <w:shd w:val="clear" w:color="auto" w:fill="ced7e7"/>
        </w:tblPrEx>
        <w:trPr>
          <w:trHeight w:val="557" w:hRule="atLeast"/>
        </w:trPr>
        <w:tc>
          <w:tcPr>
            <w:tcW w:type="dxa" w:w="2706"/>
            <w:vMerge w:val="continue"/>
            <w:tcBorders>
              <w:top w:val="nil"/>
              <w:left w:val="nil"/>
              <w:bottom w:val="single" w:color="365f91" w:sz="24" w:space="0" w:shadow="0" w:frame="0"/>
              <w:right w:val="nil"/>
            </w:tcBorders>
            <w:shd w:val="clear" w:color="auto" w:fill="auto"/>
          </w:tcPr>
          <w:p/>
        </w:tc>
        <w:tc>
          <w:tcPr>
            <w:tcW w:type="dxa" w:w="2693"/>
            <w:tcBorders>
              <w:top w:val="single" w:color="365f91" w:sz="4" w:space="0" w:shadow="0" w:frame="0"/>
              <w:left w:val="nil"/>
              <w:bottom w:val="single" w:color="365f91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spacing w:after="0" w:line="240" w:lineRule="auto"/>
              <w:rPr/>
            </w:pPr>
            <w:r>
              <w:rPr>
                <w:rtl w:val="0"/>
                <w:lang w:val="ko-KR" w:eastAsia="ko-KR"/>
              </w:rPr>
              <w:t>전화</w:t>
            </w:r>
            <w:r>
              <w:rPr>
                <w:rtl w:val="0"/>
                <w:lang w:val="en-US"/>
              </w:rPr>
              <w:t>: 02) 3701-7340</w:t>
            </w:r>
          </w:p>
          <w:p>
            <w:pPr>
              <w:pStyle w:val="header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tl w:val="0"/>
                <w:lang w:val="en-US"/>
              </w:rPr>
              <w:t>www.aaips-gallery.com</w:t>
            </w:r>
          </w:p>
        </w:tc>
        <w:tc>
          <w:tcPr>
            <w:tcW w:type="dxa" w:w="3871"/>
            <w:tcBorders>
              <w:top w:val="single" w:color="365f91" w:sz="4" w:space="0" w:shadow="0" w:frame="0"/>
              <w:left w:val="nil"/>
              <w:bottom w:val="single" w:color="365f91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spacing w:after="0" w:line="240" w:lineRule="auto"/>
              <w:rPr/>
            </w:pPr>
            <w:r>
              <w:rPr>
                <w:rtl w:val="0"/>
                <w:lang w:val="ko-KR" w:eastAsia="ko-KR"/>
              </w:rPr>
              <w:t>이메일</w:t>
            </w:r>
            <w:r>
              <w:rPr>
                <w:rtl w:val="0"/>
                <w:lang w:val="en-US"/>
              </w:rPr>
              <w:t xml:space="preserve">: </w:t>
            </w:r>
            <w:r>
              <w:rPr>
                <w:rStyle w:val="Hyperlink.0"/>
                <w:outline w:val="0"/>
                <w:color w:val="000000"/>
                <w:u w:val="none" w:color="000000"/>
                <w:lang w:val="en-US"/>
                <w14:textFill>
                  <w14:solidFill>
                    <w14:srgbClr w14:val="000000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outline w:val="0"/>
                <w:color w:val="000000"/>
                <w:u w:val="none" w:color="000000"/>
                <w:lang w:val="en-US"/>
                <w14:textFill>
                  <w14:solidFill>
                    <w14:srgbClr w14:val="000000"/>
                  </w14:solidFill>
                </w14:textFill>
              </w:rPr>
              <w:instrText xml:space="preserve"> HYPERLINK "mailto:ksj86@korea.kr"</w:instrText>
            </w:r>
            <w:r>
              <w:rPr>
                <w:rStyle w:val="Hyperlink.0"/>
                <w:outline w:val="0"/>
                <w:color w:val="000000"/>
                <w:u w:val="none" w:color="000000"/>
                <w:lang w:val="en-US"/>
                <w14:textFill>
                  <w14:solidFill>
                    <w14:srgbClr w14:val="000000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outline w:val="0"/>
                <w:color w:val="000000"/>
                <w:u w:val="none" w:color="000000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seoul@embassy.mzv.cz</w:t>
            </w:r>
            <w:r>
              <w:rPr/>
              <w:fldChar w:fldCharType="end" w:fldLock="0"/>
            </w:r>
          </w:p>
          <w:p>
            <w:pPr>
              <w:pStyle w:val="header"/>
              <w:bidi w:val="0"/>
              <w:spacing w:after="0" w:line="240" w:lineRule="auto"/>
              <w:ind w:left="0" w:right="0" w:firstLine="700"/>
              <w:jc w:val="both"/>
              <w:rPr>
                <w:rtl w:val="0"/>
              </w:rPr>
            </w:pPr>
            <w:r>
              <w:rPr>
                <w:rtl w:val="0"/>
                <w:lang w:val="en-US"/>
              </w:rPr>
              <w:t>elim@asaninst.org</w:t>
            </w:r>
          </w:p>
        </w:tc>
      </w:tr>
    </w:tbl>
    <w:p>
      <w:pPr>
        <w:pStyle w:val="본문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>
      <w:pPr>
        <w:pStyle w:val="Normal.0"/>
        <w:rPr>
          <w:sz w:val="16"/>
          <w:szCs w:val="16"/>
        </w:rPr>
      </w:pPr>
    </w:p>
    <w:tbl>
      <w:tblPr>
        <w:tblW w:w="922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24"/>
      </w:tblGrid>
      <w:tr>
        <w:tblPrEx>
          <w:shd w:val="clear" w:color="auto" w:fill="ced7e7"/>
        </w:tblPrEx>
        <w:trPr>
          <w:trHeight w:val="1155" w:hRule="atLeast"/>
        </w:trPr>
        <w:tc>
          <w:tcPr>
            <w:tcW w:type="dxa" w:w="92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sz w:val="24"/>
                <w:szCs w:val="24"/>
              </w:rPr>
            </w:pPr>
            <w:r>
              <w:rPr>
                <w:b w:val="1"/>
                <w:bCs w:val="1"/>
                <w:sz w:val="24"/>
                <w:szCs w:val="24"/>
                <w:rtl w:val="0"/>
                <w:lang w:val="ko-KR" w:eastAsia="ko-KR"/>
              </w:rPr>
              <w:t>비셰그라드 그룹</w:t>
            </w:r>
            <w:r>
              <w:rPr>
                <w:b w:val="1"/>
                <w:bCs w:val="1"/>
                <w:sz w:val="24"/>
                <w:szCs w:val="24"/>
                <w:rtl w:val="0"/>
                <w:lang w:val="en-US"/>
              </w:rPr>
              <w:t xml:space="preserve"> 4</w:t>
            </w:r>
            <w:r>
              <w:rPr>
                <w:b w:val="1"/>
                <w:bCs w:val="1"/>
                <w:sz w:val="24"/>
                <w:szCs w:val="24"/>
                <w:rtl w:val="0"/>
                <w:lang w:val="ko-KR" w:eastAsia="ko-KR"/>
              </w:rPr>
              <w:t>개국</w:t>
            </w:r>
            <w:r>
              <w:rPr>
                <w:b w:val="1"/>
                <w:bCs w:val="1"/>
                <w:sz w:val="24"/>
                <w:szCs w:val="24"/>
                <w:rtl w:val="0"/>
                <w:lang w:val="en-US"/>
              </w:rPr>
              <w:t xml:space="preserve">, </w:t>
            </w:r>
            <w:r>
              <w:rPr>
                <w:b w:val="1"/>
                <w:bCs w:val="1"/>
                <w:sz w:val="24"/>
                <w:szCs w:val="24"/>
                <w:rtl w:val="0"/>
                <w:lang w:val="ko-KR" w:eastAsia="ko-KR"/>
              </w:rPr>
              <w:t>공산주의</w:t>
            </w:r>
            <w:r>
              <w:rPr>
                <w:b w:val="1"/>
                <w:bCs w:val="1"/>
                <w:sz w:val="24"/>
                <w:szCs w:val="24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sz w:val="24"/>
                <w:szCs w:val="24"/>
                <w:rtl w:val="0"/>
                <w:lang w:val="ko-KR" w:eastAsia="ko-KR"/>
              </w:rPr>
              <w:t>체제 붕괴</w:t>
            </w:r>
            <w:r>
              <w:rPr>
                <w:b w:val="1"/>
                <w:bCs w:val="1"/>
                <w:sz w:val="24"/>
                <w:szCs w:val="24"/>
                <w:rtl w:val="0"/>
                <w:lang w:val="en-US"/>
              </w:rPr>
              <w:t xml:space="preserve"> 30</w:t>
            </w:r>
            <w:r>
              <w:rPr>
                <w:b w:val="1"/>
                <w:bCs w:val="1"/>
                <w:sz w:val="24"/>
                <w:szCs w:val="24"/>
                <w:rtl w:val="0"/>
                <w:lang w:val="ko-KR" w:eastAsia="ko-KR"/>
              </w:rPr>
              <w:t>주년 기념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b w:val="1"/>
                <w:bCs w:val="1"/>
                <w:sz w:val="24"/>
                <w:szCs w:val="24"/>
                <w:rtl w:val="0"/>
                <w:lang w:val="en-US"/>
              </w:rPr>
              <w:t xml:space="preserve"> &lt;1989 </w:t>
            </w:r>
            <w:r>
              <w:rPr>
                <w:b w:val="1"/>
                <w:bCs w:val="1"/>
                <w:sz w:val="24"/>
                <w:szCs w:val="24"/>
                <w:rtl w:val="0"/>
                <w:lang w:val="ko-KR" w:eastAsia="ko-KR"/>
              </w:rPr>
              <w:t xml:space="preserve">벨벳 혁명 </w:t>
            </w:r>
            <w:r>
              <w:rPr>
                <w:b w:val="1"/>
                <w:bCs w:val="1"/>
                <w:sz w:val="24"/>
                <w:szCs w:val="24"/>
                <w:rtl w:val="0"/>
                <w:lang w:val="en-US"/>
              </w:rPr>
              <w:t xml:space="preserve">– </w:t>
            </w:r>
            <w:r>
              <w:rPr>
                <w:b w:val="1"/>
                <w:bCs w:val="1"/>
                <w:sz w:val="24"/>
                <w:szCs w:val="24"/>
                <w:rtl w:val="0"/>
                <w:lang w:val="ko-KR" w:eastAsia="ko-KR"/>
              </w:rPr>
              <w:t>철의 장막 붕괴</w:t>
            </w:r>
            <w:r>
              <w:rPr>
                <w:b w:val="1"/>
                <w:bCs w:val="1"/>
                <w:sz w:val="24"/>
                <w:szCs w:val="24"/>
                <w:rtl w:val="0"/>
                <w:lang w:val="en-US"/>
              </w:rPr>
              <w:t xml:space="preserve">&gt; </w:t>
            </w:r>
            <w:r>
              <w:rPr>
                <w:b w:val="1"/>
                <w:bCs w:val="1"/>
                <w:sz w:val="24"/>
                <w:szCs w:val="24"/>
                <w:rtl w:val="0"/>
                <w:lang w:val="ko-KR" w:eastAsia="ko-KR"/>
              </w:rPr>
              <w:t>사진전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4"/>
                <w:szCs w:val="24"/>
                <w:rtl w:val="0"/>
                <w:lang w:val="ko-KR" w:eastAsia="ko-KR"/>
              </w:rPr>
              <w:t xml:space="preserve">아산정책연구원 </w:t>
            </w:r>
            <w:r>
              <w:rPr>
                <w:b w:val="1"/>
                <w:bCs w:val="1"/>
                <w:sz w:val="24"/>
                <w:szCs w:val="24"/>
                <w:rtl w:val="0"/>
                <w:lang w:val="en-US"/>
              </w:rPr>
              <w:t>AAIPS</w:t>
            </w:r>
            <w:r>
              <w:rPr>
                <w:b w:val="1"/>
                <w:bCs w:val="1"/>
                <w:sz w:val="24"/>
                <w:szCs w:val="24"/>
                <w:rtl w:val="0"/>
                <w:lang w:val="ko-KR" w:eastAsia="ko-KR"/>
              </w:rPr>
              <w:t>갤러리에서 개최</w:t>
            </w:r>
          </w:p>
        </w:tc>
      </w:tr>
    </w:tbl>
    <w:p>
      <w:pPr>
        <w:pStyle w:val="Normal.0"/>
        <w:spacing w:line="240" w:lineRule="auto"/>
        <w:rPr>
          <w:sz w:val="16"/>
          <w:szCs w:val="16"/>
        </w:rPr>
      </w:pPr>
    </w:p>
    <w:p>
      <w:pPr>
        <w:pStyle w:val="Normal.0"/>
        <w:spacing w:line="240" w:lineRule="auto"/>
        <w:rPr>
          <w:sz w:val="16"/>
          <w:szCs w:val="16"/>
        </w:rPr>
      </w:pPr>
    </w:p>
    <w:p>
      <w:pPr>
        <w:pStyle w:val="Normal.0"/>
        <w:spacing w:line="240" w:lineRule="auto"/>
        <w:ind w:left="220" w:hanging="220"/>
        <w:rPr>
          <w:sz w:val="22"/>
          <w:szCs w:val="22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en-US"/>
        </w:rPr>
        <w:t>■</w:t>
      </w:r>
      <w:r>
        <w:rPr>
          <w:sz w:val="22"/>
          <w:szCs w:val="22"/>
          <w:rtl w:val="0"/>
          <w:lang w:val="en-US"/>
        </w:rPr>
        <w:t xml:space="preserve"> </w:t>
      </w:r>
      <w:r>
        <w:rPr>
          <w:sz w:val="22"/>
          <w:szCs w:val="22"/>
          <w:rtl w:val="0"/>
          <w:lang w:val="ko-KR" w:eastAsia="ko-KR"/>
        </w:rPr>
        <w:t xml:space="preserve">비셰그라드 </w:t>
      </w:r>
      <w:r>
        <w:rPr>
          <w:sz w:val="22"/>
          <w:szCs w:val="22"/>
          <w:rtl w:val="0"/>
          <w:lang w:val="en-US"/>
        </w:rPr>
        <w:t>4</w:t>
      </w:r>
      <w:r>
        <w:rPr>
          <w:sz w:val="22"/>
          <w:szCs w:val="22"/>
          <w:rtl w:val="0"/>
          <w:lang w:val="ko-KR" w:eastAsia="ko-KR"/>
        </w:rPr>
        <w:t>개국</w:t>
      </w:r>
      <w:r>
        <w:rPr>
          <w:sz w:val="22"/>
          <w:szCs w:val="22"/>
          <w:rtl w:val="0"/>
          <w:lang w:val="en-US"/>
        </w:rPr>
        <w:t>(</w:t>
      </w:r>
      <w:r>
        <w:rPr>
          <w:sz w:val="22"/>
          <w:szCs w:val="22"/>
          <w:rtl w:val="0"/>
          <w:lang w:val="ko-KR" w:eastAsia="ko-KR"/>
        </w:rPr>
        <w:t>체코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슬로바키아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폴란드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헝가리</w:t>
      </w:r>
      <w:r>
        <w:rPr>
          <w:sz w:val="22"/>
          <w:szCs w:val="22"/>
          <w:rtl w:val="0"/>
          <w:lang w:val="en-US"/>
        </w:rPr>
        <w:t xml:space="preserve">) </w:t>
      </w:r>
      <w:r>
        <w:rPr>
          <w:sz w:val="22"/>
          <w:szCs w:val="22"/>
          <w:rtl w:val="0"/>
          <w:lang w:val="ko-KR" w:eastAsia="ko-KR"/>
        </w:rPr>
        <w:t xml:space="preserve">주한 공관은 공산주의 체제가 무너진 지 </w:t>
      </w:r>
      <w:r>
        <w:rPr>
          <w:sz w:val="22"/>
          <w:szCs w:val="22"/>
          <w:rtl w:val="0"/>
          <w:lang w:val="en-US"/>
        </w:rPr>
        <w:t>30</w:t>
      </w:r>
      <w:r>
        <w:rPr>
          <w:sz w:val="22"/>
          <w:szCs w:val="22"/>
          <w:rtl w:val="0"/>
          <w:lang w:val="ko-KR" w:eastAsia="ko-KR"/>
        </w:rPr>
        <w:t xml:space="preserve">주년을 맞아 </w:t>
      </w:r>
      <w:r>
        <w:rPr>
          <w:sz w:val="22"/>
          <w:szCs w:val="22"/>
          <w:rtl w:val="0"/>
          <w:lang w:val="en-US"/>
        </w:rPr>
        <w:t xml:space="preserve">&lt;1989 </w:t>
      </w:r>
      <w:r>
        <w:rPr>
          <w:sz w:val="22"/>
          <w:szCs w:val="22"/>
          <w:rtl w:val="0"/>
          <w:lang w:val="ko-KR" w:eastAsia="ko-KR"/>
        </w:rPr>
        <w:t xml:space="preserve">벨벳 혁명 </w:t>
      </w:r>
      <w:r>
        <w:rPr>
          <w:sz w:val="22"/>
          <w:szCs w:val="22"/>
          <w:rtl w:val="0"/>
          <w:lang w:val="en-US"/>
        </w:rPr>
        <w:t xml:space="preserve">– </w:t>
      </w:r>
      <w:r>
        <w:rPr>
          <w:sz w:val="22"/>
          <w:szCs w:val="22"/>
          <w:rtl w:val="0"/>
          <w:lang w:val="ko-KR" w:eastAsia="ko-KR"/>
        </w:rPr>
        <w:t>철의 장막 붕괴</w:t>
      </w:r>
      <w:r>
        <w:rPr>
          <w:sz w:val="22"/>
          <w:szCs w:val="22"/>
          <w:rtl w:val="0"/>
          <w:lang w:val="en-US"/>
        </w:rPr>
        <w:t>&gt;</w:t>
      </w:r>
      <w:r>
        <w:rPr>
          <w:sz w:val="22"/>
          <w:szCs w:val="22"/>
          <w:rtl w:val="0"/>
          <w:lang w:val="ko-KR" w:eastAsia="ko-KR"/>
        </w:rPr>
        <w:t xml:space="preserve">이라는 제목의 사진전을 </w:t>
      </w:r>
      <w:r>
        <w:rPr>
          <w:sz w:val="22"/>
          <w:szCs w:val="22"/>
          <w:rtl w:val="0"/>
          <w:lang w:val="en-US"/>
        </w:rPr>
        <w:t>11</w:t>
      </w:r>
      <w:r>
        <w:rPr>
          <w:sz w:val="22"/>
          <w:szCs w:val="22"/>
          <w:rtl w:val="0"/>
          <w:lang w:val="ko-KR" w:eastAsia="ko-KR"/>
        </w:rPr>
        <w:t>월</w:t>
      </w:r>
      <w:r>
        <w:rPr>
          <w:sz w:val="22"/>
          <w:szCs w:val="22"/>
          <w:rtl w:val="0"/>
          <w:lang w:val="en-US"/>
        </w:rPr>
        <w:t xml:space="preserve"> 16</w:t>
      </w:r>
      <w:r>
        <w:rPr>
          <w:sz w:val="22"/>
          <w:szCs w:val="22"/>
          <w:rtl w:val="0"/>
          <w:lang w:val="ko-KR" w:eastAsia="ko-KR"/>
        </w:rPr>
        <w:t>일부터</w:t>
      </w:r>
      <w:r>
        <w:rPr>
          <w:sz w:val="22"/>
          <w:szCs w:val="22"/>
          <w:rtl w:val="0"/>
          <w:lang w:val="en-US"/>
        </w:rPr>
        <w:t xml:space="preserve"> 12</w:t>
      </w:r>
      <w:r>
        <w:rPr>
          <w:sz w:val="22"/>
          <w:szCs w:val="22"/>
          <w:rtl w:val="0"/>
          <w:lang w:val="ko-KR" w:eastAsia="ko-KR"/>
        </w:rPr>
        <w:t>월</w:t>
      </w:r>
      <w:r>
        <w:rPr>
          <w:sz w:val="22"/>
          <w:szCs w:val="22"/>
          <w:rtl w:val="0"/>
          <w:lang w:val="en-US"/>
        </w:rPr>
        <w:t xml:space="preserve"> 1</w:t>
      </w:r>
      <w:r>
        <w:rPr>
          <w:sz w:val="22"/>
          <w:szCs w:val="22"/>
          <w:rtl w:val="0"/>
          <w:lang w:val="ko-KR" w:eastAsia="ko-KR"/>
        </w:rPr>
        <w:t>일까지</w:t>
      </w:r>
      <w:r>
        <w:rPr>
          <w:sz w:val="22"/>
          <w:szCs w:val="22"/>
          <w:rtl w:val="0"/>
          <w:lang w:val="en-US"/>
        </w:rPr>
        <w:t xml:space="preserve"> </w:t>
      </w:r>
      <w:r>
        <w:rPr>
          <w:sz w:val="22"/>
          <w:szCs w:val="22"/>
          <w:rtl w:val="0"/>
          <w:lang w:val="ko-KR" w:eastAsia="ko-KR"/>
        </w:rPr>
        <w:t xml:space="preserve">서울 종로구 아산정책연구원 </w:t>
      </w:r>
      <w:r>
        <w:rPr>
          <w:sz w:val="22"/>
          <w:szCs w:val="22"/>
          <w:rtl w:val="0"/>
          <w:lang w:val="en-US"/>
        </w:rPr>
        <w:t xml:space="preserve">AAIPS </w:t>
      </w:r>
      <w:r>
        <w:rPr>
          <w:sz w:val="22"/>
          <w:szCs w:val="22"/>
          <w:rtl w:val="0"/>
          <w:lang w:val="ko-KR" w:eastAsia="ko-KR"/>
        </w:rPr>
        <w:t>갤러리에서 개최한다</w:t>
      </w:r>
      <w:r>
        <w:rPr>
          <w:sz w:val="22"/>
          <w:szCs w:val="22"/>
          <w:rtl w:val="0"/>
          <w:lang w:val="en-US"/>
        </w:rPr>
        <w:t xml:space="preserve">.    </w:t>
      </w:r>
    </w:p>
    <w:p>
      <w:pPr>
        <w:pStyle w:val="Normal.0"/>
        <w:spacing w:line="240" w:lineRule="auto"/>
        <w:ind w:left="141" w:hanging="141"/>
        <w:rPr>
          <w:sz w:val="22"/>
          <w:szCs w:val="22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en-US"/>
        </w:rPr>
        <w:t>■</w:t>
      </w:r>
      <w:r>
        <w:rPr>
          <w:sz w:val="22"/>
          <w:szCs w:val="22"/>
          <w:rtl w:val="0"/>
          <w:lang w:val="en-US"/>
        </w:rPr>
        <w:t xml:space="preserve"> 2019-2020</w:t>
      </w:r>
      <w:r>
        <w:rPr>
          <w:sz w:val="22"/>
          <w:szCs w:val="22"/>
          <w:rtl w:val="0"/>
          <w:lang w:val="ko-KR" w:eastAsia="ko-KR"/>
        </w:rPr>
        <w:t>년 비셰그라드 그룹 의장국을 체코가 맡으면서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주한체코공화국대사관은</w:t>
      </w:r>
      <w:r>
        <w:rPr>
          <w:sz w:val="22"/>
          <w:szCs w:val="22"/>
          <w:rtl w:val="0"/>
          <w:lang w:val="en-US"/>
        </w:rPr>
        <w:t xml:space="preserve"> </w:t>
      </w:r>
      <w:r>
        <w:rPr>
          <w:sz w:val="22"/>
          <w:szCs w:val="22"/>
          <w:rtl w:val="0"/>
          <w:lang w:val="ko-KR" w:eastAsia="ko-KR"/>
        </w:rPr>
        <w:t>과거 공산권의 다른 나라들에서 일어났던 혁명과 사건들이 체코슬로바키아의 벨벳 혁명과</w:t>
      </w:r>
      <w:r>
        <w:rPr>
          <w:sz w:val="22"/>
          <w:szCs w:val="22"/>
          <w:rtl w:val="0"/>
          <w:lang w:val="en-US"/>
        </w:rPr>
        <w:t xml:space="preserve"> </w:t>
      </w:r>
      <w:r>
        <w:rPr>
          <w:sz w:val="22"/>
          <w:szCs w:val="22"/>
          <w:rtl w:val="0"/>
          <w:lang w:val="ko-KR" w:eastAsia="ko-KR"/>
        </w:rPr>
        <w:t xml:space="preserve">밀접하게 관련되어 있다고 여겨 나머지 </w:t>
      </w:r>
      <w:r>
        <w:rPr>
          <w:sz w:val="22"/>
          <w:szCs w:val="22"/>
          <w:rtl w:val="0"/>
          <w:lang w:val="en-US"/>
        </w:rPr>
        <w:t>3</w:t>
      </w:r>
      <w:r>
        <w:rPr>
          <w:sz w:val="22"/>
          <w:szCs w:val="22"/>
          <w:rtl w:val="0"/>
          <w:lang w:val="ko-KR" w:eastAsia="ko-KR"/>
        </w:rPr>
        <w:t>개 회원국 대사관들을</w:t>
      </w:r>
      <w:r>
        <w:rPr>
          <w:sz w:val="22"/>
          <w:szCs w:val="22"/>
          <w:rtl w:val="0"/>
          <w:lang w:val="en-US"/>
        </w:rPr>
        <w:t xml:space="preserve"> </w:t>
      </w:r>
      <w:r>
        <w:rPr>
          <w:sz w:val="22"/>
          <w:szCs w:val="22"/>
          <w:rtl w:val="0"/>
          <w:lang w:val="ko-KR" w:eastAsia="ko-KR"/>
        </w:rPr>
        <w:t>초청하여 이번 전시를 공동 기획했다</w:t>
      </w:r>
      <w:r>
        <w:rPr>
          <w:sz w:val="22"/>
          <w:szCs w:val="22"/>
          <w:rtl w:val="0"/>
          <w:lang w:val="en-US"/>
        </w:rPr>
        <w:t xml:space="preserve">. </w:t>
      </w:r>
    </w:p>
    <w:p>
      <w:pPr>
        <w:pStyle w:val="Normal.0"/>
        <w:spacing w:line="240" w:lineRule="auto"/>
        <w:ind w:left="141" w:hanging="141"/>
        <w:rPr>
          <w:sz w:val="22"/>
          <w:szCs w:val="22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en-US"/>
        </w:rPr>
        <w:t>■</w:t>
      </w:r>
      <w:r>
        <w:rPr>
          <w:sz w:val="22"/>
          <w:szCs w:val="22"/>
          <w:rtl w:val="0"/>
          <w:lang w:val="ko-KR" w:eastAsia="ko-KR"/>
        </w:rPr>
        <w:t xml:space="preserve"> 서울에서 열리는 이 전시는 현재 체코 프라하 성에서 진행 중인 대형 전시에서 선별한 사진들로 구성되었다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 xml:space="preserve">프라하 성의 대변인은 이 사진전이 </w:t>
      </w:r>
      <w:r>
        <w:rPr>
          <w:sz w:val="22"/>
          <w:szCs w:val="22"/>
          <w:rtl w:val="0"/>
          <w:lang w:val="en-US"/>
        </w:rPr>
        <w:t>“</w:t>
      </w:r>
      <w:r>
        <w:rPr>
          <w:sz w:val="22"/>
          <w:szCs w:val="22"/>
          <w:rtl w:val="0"/>
          <w:lang w:val="ko-KR" w:eastAsia="ko-KR"/>
        </w:rPr>
        <w:t>어떤 말과 설명도 필요 없는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진정으로 특별한 순간들을 선별한 것이다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>전시된 사진들은 특유의 분위기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열망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희망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결의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그리고 자유에 대한 갈망을 정확하게 반영한다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>안팎으로 가장 중요한 순간들을 보여주는 화면들이다</w:t>
      </w:r>
      <w:r>
        <w:rPr>
          <w:sz w:val="22"/>
          <w:szCs w:val="22"/>
          <w:rtl w:val="0"/>
          <w:lang w:val="en-US"/>
        </w:rPr>
        <w:t>.</w:t>
      </w:r>
      <w:r>
        <w:rPr>
          <w:sz w:val="22"/>
          <w:szCs w:val="22"/>
          <w:rtl w:val="0"/>
          <w:lang w:val="en-US"/>
        </w:rPr>
        <w:t>”</w:t>
      </w:r>
      <w:r>
        <w:rPr>
          <w:sz w:val="22"/>
          <w:szCs w:val="22"/>
          <w:rtl w:val="0"/>
          <w:lang w:val="ko-KR" w:eastAsia="ko-KR"/>
        </w:rPr>
        <w:t>라고 강조했다</w:t>
      </w:r>
      <w:r>
        <w:rPr>
          <w:sz w:val="22"/>
          <w:szCs w:val="22"/>
          <w:rtl w:val="0"/>
          <w:lang w:val="en-US"/>
        </w:rPr>
        <w:t xml:space="preserve">. </w:t>
      </w:r>
    </w:p>
    <w:p>
      <w:pPr>
        <w:pStyle w:val="Normal.0"/>
        <w:spacing w:line="240" w:lineRule="auto"/>
        <w:ind w:left="141" w:hanging="141"/>
        <w:rPr>
          <w:sz w:val="22"/>
          <w:szCs w:val="22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en-US"/>
        </w:rPr>
        <w:t>■</w:t>
      </w:r>
      <w:r>
        <w:rPr>
          <w:sz w:val="22"/>
          <w:szCs w:val="22"/>
          <w:rtl w:val="0"/>
          <w:lang w:val="ko-KR" w:eastAsia="ko-KR"/>
        </w:rPr>
        <w:t xml:space="preserve"> 이번 전시를 통해 관람객들은 체코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슬로바키아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헝가리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폴란드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불가리아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루마니아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그리고 독일의 최고 사진작가들의 작품을 감상할 수 있을 것이다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 xml:space="preserve">이들의 작품은 </w:t>
      </w:r>
      <w:r>
        <w:rPr>
          <w:sz w:val="22"/>
          <w:szCs w:val="22"/>
          <w:rtl w:val="0"/>
          <w:lang w:val="en-US"/>
        </w:rPr>
        <w:t>40</w:t>
      </w:r>
      <w:r>
        <w:rPr>
          <w:sz w:val="22"/>
          <w:szCs w:val="22"/>
          <w:rtl w:val="0"/>
          <w:lang w:val="ko-KR" w:eastAsia="ko-KR"/>
        </w:rPr>
        <w:t>년 이상 세계를 분단했던 장벽이 허물어지면서 중부 유럽에 큰 전환점으로 작용한</w:t>
      </w:r>
      <w:r>
        <w:rPr>
          <w:sz w:val="22"/>
          <w:szCs w:val="22"/>
          <w:rtl w:val="0"/>
          <w:lang w:val="en-US"/>
        </w:rPr>
        <w:t xml:space="preserve"> 1989</w:t>
      </w:r>
      <w:r>
        <w:rPr>
          <w:sz w:val="22"/>
          <w:szCs w:val="22"/>
          <w:rtl w:val="0"/>
          <w:lang w:val="ko-KR" w:eastAsia="ko-KR"/>
        </w:rPr>
        <w:t>년의 사건들을 광범위하게 증언한다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>이 전시는 그 시대를 직접 겪었거나 그 흥미진진한 사건들을 목격한 이들에게는 기억을 되살려줄 것이고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또 젊은 세대들에게는 그 극적인 사건들을 역사책을 통해 접하는 것보다 더 생생하고 가깝게 다가오도록 할 것이다</w:t>
      </w:r>
      <w:r>
        <w:rPr>
          <w:sz w:val="22"/>
          <w:szCs w:val="22"/>
          <w:rtl w:val="0"/>
          <w:lang w:val="en-US"/>
        </w:rPr>
        <w:t xml:space="preserve">.  </w:t>
      </w:r>
    </w:p>
    <w:p>
      <w:pPr>
        <w:pStyle w:val="Normal.0"/>
        <w:spacing w:line="240" w:lineRule="auto"/>
        <w:ind w:left="141" w:hanging="141"/>
        <w:rPr>
          <w:sz w:val="22"/>
          <w:szCs w:val="22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en-US"/>
        </w:rPr>
        <w:t>■</w:t>
      </w:r>
      <w:r>
        <w:rPr>
          <w:sz w:val="22"/>
          <w:szCs w:val="22"/>
          <w:rtl w:val="0"/>
          <w:lang w:val="en-US"/>
        </w:rPr>
        <w:t xml:space="preserve"> </w:t>
      </w:r>
      <w:r>
        <w:rPr>
          <w:sz w:val="22"/>
          <w:szCs w:val="22"/>
          <w:rtl w:val="0"/>
          <w:lang w:val="ko-KR" w:eastAsia="ko-KR"/>
        </w:rPr>
        <w:t>구스타브 슬라메취카</w:t>
      </w:r>
      <w:r>
        <w:rPr>
          <w:sz w:val="22"/>
          <w:szCs w:val="22"/>
          <w:rtl w:val="0"/>
          <w:lang w:val="en-US"/>
        </w:rPr>
        <w:t>(Gustav Slame</w:t>
      </w:r>
      <w:r>
        <w:rPr>
          <w:rFonts w:ascii="Calibri" w:hAnsi="Calibri" w:hint="default"/>
          <w:sz w:val="22"/>
          <w:szCs w:val="22"/>
          <w:rtl w:val="0"/>
          <w:lang w:val="en-US"/>
        </w:rPr>
        <w:t>č</w:t>
      </w:r>
      <w:r>
        <w:rPr>
          <w:sz w:val="22"/>
          <w:szCs w:val="22"/>
          <w:rtl w:val="0"/>
          <w:lang w:val="en-US"/>
        </w:rPr>
        <w:t>ka)</w:t>
      </w:r>
      <w:r>
        <w:rPr>
          <w:sz w:val="22"/>
          <w:szCs w:val="22"/>
          <w:rtl w:val="0"/>
          <w:lang w:val="ko-KR" w:eastAsia="ko-KR"/>
        </w:rPr>
        <w:t xml:space="preserve"> 주한체코대사는 </w:t>
      </w:r>
      <w:r>
        <w:rPr>
          <w:sz w:val="22"/>
          <w:szCs w:val="22"/>
          <w:rtl w:val="0"/>
          <w:lang w:val="en-US"/>
        </w:rPr>
        <w:t>“</w:t>
      </w:r>
      <w:r>
        <w:rPr>
          <w:sz w:val="22"/>
          <w:szCs w:val="22"/>
          <w:rtl w:val="0"/>
          <w:lang w:val="ko-KR" w:eastAsia="ko-KR"/>
        </w:rPr>
        <w:t xml:space="preserve">이 사진들은 한국에서 지리적으로 멀리 떨어져 있는 나라들의 </w:t>
      </w:r>
      <w:r>
        <w:rPr>
          <w:sz w:val="22"/>
          <w:szCs w:val="22"/>
          <w:rtl w:val="0"/>
          <w:lang w:val="en-US"/>
        </w:rPr>
        <w:t>30</w:t>
      </w:r>
      <w:r>
        <w:rPr>
          <w:sz w:val="22"/>
          <w:szCs w:val="22"/>
          <w:rtl w:val="0"/>
          <w:lang w:val="ko-KR" w:eastAsia="ko-KR"/>
        </w:rPr>
        <w:t>년 전 사건들을 기록하고 있다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>이제는 과거 역사로 멀어져 가는 냉전이</w:t>
      </w:r>
      <w:r>
        <w:rPr>
          <w:sz w:val="22"/>
          <w:szCs w:val="22"/>
          <w:rtl w:val="0"/>
          <w:lang w:val="en-US"/>
        </w:rPr>
        <w:t xml:space="preserve"> </w:t>
      </w:r>
      <w:r>
        <w:rPr>
          <w:sz w:val="22"/>
          <w:szCs w:val="22"/>
          <w:rtl w:val="0"/>
          <w:lang w:val="ko-KR" w:eastAsia="ko-KR"/>
        </w:rPr>
        <w:t>이곳 한반도에서는 여전히 분단이라는 형태로 잔존하고 있다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>서울에서 이 전시를 개최하는 것은 그래서 더욱 의미심장하다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>우리는 이번 전시가 한국인들에게도 언젠가 철의 장막이 붕괴되고 분단이 극복되리라는 영감을 주기 바란다</w:t>
      </w:r>
      <w:r>
        <w:rPr>
          <w:sz w:val="22"/>
          <w:szCs w:val="22"/>
          <w:rtl w:val="0"/>
          <w:lang w:val="en-US"/>
        </w:rPr>
        <w:t>.</w:t>
      </w:r>
      <w:r>
        <w:rPr>
          <w:sz w:val="22"/>
          <w:szCs w:val="22"/>
          <w:rtl w:val="0"/>
          <w:lang w:val="en-US"/>
        </w:rPr>
        <w:t>”</w:t>
      </w:r>
      <w:r>
        <w:rPr>
          <w:sz w:val="22"/>
          <w:szCs w:val="22"/>
          <w:rtl w:val="0"/>
          <w:lang w:val="ko-KR" w:eastAsia="ko-KR"/>
        </w:rPr>
        <w:t>며 희망을 밝혔다</w:t>
      </w:r>
      <w:r>
        <w:rPr>
          <w:sz w:val="22"/>
          <w:szCs w:val="22"/>
          <w:rtl w:val="0"/>
          <w:lang w:val="en-US"/>
        </w:rPr>
        <w:t xml:space="preserve">.  </w:t>
      </w:r>
    </w:p>
    <w:p>
      <w:pPr>
        <w:pStyle w:val="Normal.0"/>
        <w:spacing w:line="240" w:lineRule="auto"/>
        <w:ind w:left="141" w:hanging="141"/>
        <w:rPr>
          <w:sz w:val="22"/>
          <w:szCs w:val="22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en-US"/>
        </w:rPr>
        <w:t>■</w:t>
      </w:r>
      <w:r>
        <w:rPr>
          <w:sz w:val="22"/>
          <w:szCs w:val="22"/>
          <w:rtl w:val="0"/>
          <w:lang w:val="en-US"/>
        </w:rPr>
        <w:t xml:space="preserve"> </w:t>
      </w:r>
      <w:r>
        <w:rPr>
          <w:sz w:val="22"/>
          <w:szCs w:val="22"/>
          <w:rtl w:val="0"/>
          <w:lang w:val="ko-KR" w:eastAsia="ko-KR"/>
        </w:rPr>
        <w:t>이 전시는 체코공화국 대통령 집무실과 프라하 성 행정관리국과의 협력을 통해 기획되었으며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밀로시 제만 체코공화국 대통령의 후원으로 개최된다</w:t>
      </w:r>
      <w:r>
        <w:rPr>
          <w:sz w:val="22"/>
          <w:szCs w:val="22"/>
          <w:rtl w:val="0"/>
          <w:lang w:val="en-US"/>
        </w:rPr>
        <w:t xml:space="preserve">.      </w:t>
      </w:r>
    </w:p>
    <w:p>
      <w:pPr>
        <w:pStyle w:val="Normal.0"/>
        <w:spacing w:line="240" w:lineRule="auto"/>
        <w:ind w:left="220" w:hanging="220"/>
        <w:rPr>
          <w:sz w:val="22"/>
          <w:szCs w:val="22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en-US"/>
        </w:rPr>
        <w:t>■</w:t>
      </w:r>
      <w:r>
        <w:rPr>
          <w:sz w:val="22"/>
          <w:szCs w:val="22"/>
          <w:rtl w:val="0"/>
          <w:lang w:val="en-US"/>
        </w:rPr>
        <w:t xml:space="preserve"> </w:t>
      </w:r>
      <w:r>
        <w:rPr>
          <w:sz w:val="22"/>
          <w:szCs w:val="22"/>
          <w:rtl w:val="0"/>
          <w:lang w:val="ko-KR" w:eastAsia="ko-KR"/>
        </w:rPr>
        <w:t xml:space="preserve">이번 전시는 아산정책연구원 </w:t>
      </w:r>
      <w:r>
        <w:rPr>
          <w:sz w:val="22"/>
          <w:szCs w:val="22"/>
          <w:rtl w:val="0"/>
          <w:lang w:val="en-US"/>
        </w:rPr>
        <w:t>AAIPS</w:t>
      </w:r>
      <w:r>
        <w:rPr>
          <w:sz w:val="22"/>
          <w:szCs w:val="22"/>
          <w:rtl w:val="0"/>
          <w:lang w:val="ko-KR" w:eastAsia="ko-KR"/>
        </w:rPr>
        <w:t>갤러리가 주한 공관과 협력하여 각국의 다양한 문화를 한국인들에게 소개하는 공공외교 프로그램의 일환으로 이뤄졌다</w:t>
      </w:r>
      <w:r>
        <w:rPr>
          <w:sz w:val="22"/>
          <w:szCs w:val="22"/>
          <w:rtl w:val="0"/>
          <w:lang w:val="en-US"/>
        </w:rPr>
        <w:t>. AAIPS</w:t>
      </w:r>
      <w:r>
        <w:rPr>
          <w:sz w:val="22"/>
          <w:szCs w:val="22"/>
          <w:rtl w:val="0"/>
          <w:lang w:val="ko-KR" w:eastAsia="ko-KR"/>
        </w:rPr>
        <w:t xml:space="preserve">갤러리는 비셰그라드 그룹의 </w:t>
      </w:r>
      <w:r>
        <w:rPr>
          <w:sz w:val="22"/>
          <w:szCs w:val="22"/>
          <w:rtl w:val="0"/>
          <w:lang w:val="en-US"/>
        </w:rPr>
        <w:t xml:space="preserve">&lt;1989 </w:t>
      </w:r>
      <w:r>
        <w:rPr>
          <w:sz w:val="22"/>
          <w:szCs w:val="22"/>
          <w:rtl w:val="0"/>
          <w:lang w:val="ko-KR" w:eastAsia="ko-KR"/>
        </w:rPr>
        <w:t xml:space="preserve">벨벳 혁명 </w:t>
      </w:r>
      <w:r>
        <w:rPr>
          <w:sz w:val="22"/>
          <w:szCs w:val="22"/>
          <w:rtl w:val="0"/>
          <w:lang w:val="en-US"/>
        </w:rPr>
        <w:t xml:space="preserve">– </w:t>
      </w:r>
      <w:r>
        <w:rPr>
          <w:sz w:val="22"/>
          <w:szCs w:val="22"/>
          <w:rtl w:val="0"/>
          <w:lang w:val="ko-KR" w:eastAsia="ko-KR"/>
        </w:rPr>
        <w:t>철의 장막 붕괴</w:t>
      </w:r>
      <w:r>
        <w:rPr>
          <w:sz w:val="22"/>
          <w:szCs w:val="22"/>
          <w:rtl w:val="0"/>
          <w:lang w:val="en-US"/>
        </w:rPr>
        <w:t xml:space="preserve">&gt; </w:t>
      </w:r>
      <w:r>
        <w:rPr>
          <w:sz w:val="22"/>
          <w:szCs w:val="22"/>
          <w:rtl w:val="0"/>
          <w:lang w:val="ko-KR" w:eastAsia="ko-KR"/>
        </w:rPr>
        <w:t xml:space="preserve">사진전 개최에 앞서 지난 </w:t>
      </w:r>
      <w:r>
        <w:rPr>
          <w:sz w:val="22"/>
          <w:szCs w:val="22"/>
          <w:rtl w:val="0"/>
          <w:lang w:val="en-US"/>
        </w:rPr>
        <w:t>11</w:t>
      </w:r>
      <w:r>
        <w:rPr>
          <w:sz w:val="22"/>
          <w:szCs w:val="22"/>
          <w:rtl w:val="0"/>
          <w:lang w:val="ko-KR" w:eastAsia="ko-KR"/>
        </w:rPr>
        <w:t xml:space="preserve">월 </w:t>
      </w:r>
      <w:r>
        <w:rPr>
          <w:sz w:val="22"/>
          <w:szCs w:val="22"/>
          <w:rtl w:val="0"/>
          <w:lang w:val="en-US"/>
        </w:rPr>
        <w:t>9</w:t>
      </w:r>
      <w:r>
        <w:rPr>
          <w:sz w:val="22"/>
          <w:szCs w:val="22"/>
          <w:rtl w:val="0"/>
          <w:lang w:val="ko-KR" w:eastAsia="ko-KR"/>
        </w:rPr>
        <w:t>일까지 주한세르비아대사관과 협력하여 현대 세르비아 판화를 한국에 소개하는 등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각국의 다양한 문화콘텐츠 전시를 운영하고 있다</w:t>
      </w:r>
      <w:r>
        <w:rPr>
          <w:sz w:val="22"/>
          <w:szCs w:val="22"/>
          <w:rtl w:val="0"/>
          <w:lang w:val="en-US"/>
        </w:rPr>
        <w:t xml:space="preserve">. </w:t>
      </w:r>
    </w:p>
    <w:p>
      <w:pPr>
        <w:pStyle w:val="Normal.0"/>
        <w:spacing w:line="240" w:lineRule="auto"/>
      </w:pPr>
      <w:r>
        <w:rPr>
          <w:rtl w:val="0"/>
          <w:lang w:val="en-US"/>
        </w:rPr>
        <w:t>* [</w:t>
      </w:r>
      <w:r>
        <w:rPr>
          <w:rtl w:val="0"/>
          <w:lang w:val="ko-KR" w:eastAsia="ko-KR"/>
        </w:rPr>
        <w:t>참고 자료</w:t>
      </w:r>
      <w:r>
        <w:rPr>
          <w:rtl w:val="0"/>
          <w:lang w:val="en-US"/>
        </w:rPr>
        <w:t xml:space="preserve">] &lt;1989 </w:t>
      </w:r>
      <w:r>
        <w:rPr>
          <w:rtl w:val="0"/>
          <w:lang w:val="ko-KR" w:eastAsia="ko-KR"/>
        </w:rPr>
        <w:t>벨벳 혁명</w:t>
      </w:r>
      <w:r>
        <w:rPr>
          <w:rtl w:val="0"/>
          <w:lang w:val="en-US"/>
        </w:rPr>
        <w:t xml:space="preserve"> – </w:t>
      </w:r>
      <w:r>
        <w:rPr>
          <w:rtl w:val="0"/>
          <w:lang w:val="ko-KR" w:eastAsia="ko-KR"/>
        </w:rPr>
        <w:t>철의 장막 붕괴</w:t>
      </w:r>
      <w:r>
        <w:rPr>
          <w:rtl w:val="0"/>
          <w:lang w:val="en-US"/>
        </w:rPr>
        <w:t xml:space="preserve">&gt; </w:t>
      </w:r>
      <w:r>
        <w:rPr>
          <w:rtl w:val="0"/>
          <w:lang w:val="ko-KR" w:eastAsia="ko-KR"/>
        </w:rPr>
        <w:t>사진전 관련자료</w:t>
      </w:r>
    </w:p>
    <w:p>
      <w:pPr>
        <w:pStyle w:val="Normal.0"/>
        <w:spacing w:line="240" w:lineRule="auto"/>
      </w:pPr>
    </w:p>
    <w:tbl>
      <w:tblPr>
        <w:tblW w:w="209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93"/>
      </w:tblGrid>
      <w:tr>
        <w:tblPrEx>
          <w:shd w:val="clear" w:color="auto" w:fill="ced7e7"/>
        </w:tblPrEx>
        <w:trPr>
          <w:trHeight w:val="420" w:hRule="atLeast"/>
        </w:trPr>
        <w:tc>
          <w:tcPr>
            <w:tcW w:type="dxa" w:w="2093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280"/>
            </w:pPr>
            <w:r>
              <w:rPr>
                <w:b w:val="1"/>
                <w:bCs w:val="1"/>
                <w:sz w:val="28"/>
                <w:szCs w:val="28"/>
                <w:rtl w:val="0"/>
                <w:lang w:val="ko-KR" w:eastAsia="ko-KR"/>
              </w:rPr>
              <w:t>참고 자료</w:t>
            </w:r>
            <w:r>
              <w:rPr>
                <w:b w:val="1"/>
                <w:bCs w:val="1"/>
                <w:sz w:val="28"/>
                <w:szCs w:val="28"/>
                <w:rtl w:val="0"/>
                <w:lang w:val="en-US"/>
              </w:rPr>
              <w:t xml:space="preserve"> </w:t>
            </w:r>
          </w:p>
        </w:tc>
      </w:tr>
    </w:tbl>
    <w:p>
      <w:pPr>
        <w:pStyle w:val="Normal.0"/>
        <w:spacing w:line="240" w:lineRule="auto"/>
      </w:pPr>
    </w:p>
    <w:p>
      <w:pPr>
        <w:pStyle w:val="No Spacing"/>
        <w:jc w:val="center"/>
        <w:rPr>
          <w:b w:val="1"/>
          <w:bCs w:val="1"/>
          <w:sz w:val="32"/>
          <w:szCs w:val="32"/>
        </w:rPr>
      </w:pPr>
    </w:p>
    <w:p>
      <w:pPr>
        <w:pStyle w:val="No Spacing"/>
        <w:jc w:val="center"/>
        <w:rPr>
          <w:rFonts w:ascii="맑은 고딕" w:cs="맑은 고딕" w:hAnsi="맑은 고딕" w:eastAsia="맑은 고딕"/>
          <w:b w:val="1"/>
          <w:bCs w:val="1"/>
          <w:sz w:val="28"/>
          <w:szCs w:val="28"/>
        </w:rPr>
      </w:pPr>
      <w:r>
        <w:rPr>
          <w:rFonts w:ascii="맑은 고딕" w:cs="맑은 고딕" w:hAnsi="맑은 고딕" w:eastAsia="맑은 고딕"/>
          <w:b w:val="1"/>
          <w:bCs w:val="1"/>
          <w:sz w:val="32"/>
          <w:szCs w:val="32"/>
          <w:rtl w:val="0"/>
          <w:lang w:val="en-US"/>
        </w:rPr>
        <w:t xml:space="preserve">&lt;1989 </w:t>
      </w:r>
      <w:r>
        <w:rPr>
          <w:rFonts w:ascii="맑은 고딕" w:cs="맑은 고딕" w:hAnsi="맑은 고딕" w:eastAsia="맑은 고딕"/>
          <w:b w:val="1"/>
          <w:bCs w:val="1"/>
          <w:sz w:val="32"/>
          <w:szCs w:val="32"/>
          <w:rtl w:val="0"/>
          <w:lang w:val="ko-KR" w:eastAsia="ko-KR"/>
        </w:rPr>
        <w:t xml:space="preserve">벨벳 혁명 </w:t>
      </w:r>
      <w:r>
        <w:rPr>
          <w:rFonts w:ascii="맑은 고딕" w:cs="맑은 고딕" w:hAnsi="맑은 고딕" w:eastAsia="맑은 고딕"/>
          <w:b w:val="1"/>
          <w:bCs w:val="1"/>
          <w:sz w:val="32"/>
          <w:szCs w:val="32"/>
          <w:rtl w:val="0"/>
          <w:lang w:val="en-US"/>
        </w:rPr>
        <w:t xml:space="preserve">– </w:t>
      </w:r>
      <w:r>
        <w:rPr>
          <w:rFonts w:ascii="맑은 고딕" w:cs="맑은 고딕" w:hAnsi="맑은 고딕" w:eastAsia="맑은 고딕"/>
          <w:b w:val="1"/>
          <w:bCs w:val="1"/>
          <w:sz w:val="32"/>
          <w:szCs w:val="32"/>
          <w:rtl w:val="0"/>
          <w:lang w:val="ko-KR" w:eastAsia="ko-KR"/>
        </w:rPr>
        <w:t>철의 장막 붕괴</w:t>
      </w:r>
      <w:r>
        <w:rPr>
          <w:rFonts w:ascii="맑은 고딕" w:cs="맑은 고딕" w:hAnsi="맑은 고딕" w:eastAsia="맑은 고딕"/>
          <w:b w:val="1"/>
          <w:bCs w:val="1"/>
          <w:sz w:val="28"/>
          <w:szCs w:val="28"/>
          <w:rtl w:val="0"/>
          <w:lang w:val="en-US"/>
        </w:rPr>
        <w:t>&gt;</w:t>
      </w:r>
    </w:p>
    <w:p>
      <w:pPr>
        <w:pStyle w:val="No Spacing"/>
        <w:jc w:val="center"/>
        <w:rPr>
          <w:rFonts w:ascii="맑은 고딕" w:cs="맑은 고딕" w:hAnsi="맑은 고딕" w:eastAsia="맑은 고딕"/>
          <w:b w:val="1"/>
          <w:bCs w:val="1"/>
          <w:sz w:val="28"/>
          <w:szCs w:val="28"/>
          <w:lang w:val="ko-KR" w:eastAsia="ko-KR"/>
        </w:rPr>
      </w:pPr>
      <w:r>
        <w:rPr>
          <w:rFonts w:ascii="맑은 고딕" w:cs="맑은 고딕" w:hAnsi="맑은 고딕" w:eastAsia="맑은 고딕"/>
          <w:b w:val="1"/>
          <w:bCs w:val="1"/>
          <w:sz w:val="28"/>
          <w:szCs w:val="28"/>
          <w:rtl w:val="0"/>
          <w:lang w:val="ko-KR" w:eastAsia="ko-KR"/>
        </w:rPr>
        <w:t>사진전 관련자료</w:t>
      </w:r>
    </w:p>
    <w:p>
      <w:pPr>
        <w:pStyle w:val="No Spacing"/>
        <w:rPr>
          <w:b w:val="1"/>
          <w:bCs w:val="1"/>
          <w:sz w:val="28"/>
          <w:szCs w:val="28"/>
        </w:rPr>
      </w:pPr>
    </w:p>
    <w:p>
      <w:pPr>
        <w:pStyle w:val="Normal.0"/>
        <w:spacing w:after="160" w:line="240" w:lineRule="auto"/>
        <w:rPr>
          <w:rFonts w:ascii="맑은 고딕" w:cs="맑은 고딕" w:hAnsi="맑은 고딕" w:eastAsia="맑은 고딕"/>
          <w:b w:val="1"/>
          <w:bCs w:val="1"/>
          <w:sz w:val="24"/>
          <w:szCs w:val="24"/>
        </w:rPr>
      </w:pP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1.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전시 개요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 xml:space="preserve">주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  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최</w:t>
      </w:r>
      <w:r>
        <w:rPr>
          <w:sz w:val="24"/>
          <w:szCs w:val="24"/>
          <w:rtl w:val="0"/>
          <w:lang w:val="en-US"/>
        </w:rPr>
        <w:t xml:space="preserve">: </w:t>
      </w:r>
      <w:r>
        <w:rPr>
          <w:sz w:val="24"/>
          <w:szCs w:val="24"/>
          <w:rtl w:val="0"/>
          <w:lang w:val="ko-KR" w:eastAsia="ko-KR"/>
        </w:rPr>
        <w:t xml:space="preserve">주한 비셰그라드 그룹 </w:t>
      </w:r>
      <w:r>
        <w:rPr>
          <w:sz w:val="24"/>
          <w:szCs w:val="24"/>
          <w:rtl w:val="0"/>
          <w:lang w:val="en-US"/>
        </w:rPr>
        <w:t>4</w:t>
      </w:r>
      <w:r>
        <w:rPr>
          <w:sz w:val="24"/>
          <w:szCs w:val="24"/>
          <w:rtl w:val="0"/>
          <w:lang w:val="ko-KR" w:eastAsia="ko-KR"/>
        </w:rPr>
        <w:t>개국 대사관</w:t>
      </w:r>
    </w:p>
    <w:p>
      <w:pPr>
        <w:pStyle w:val="Normal.0"/>
        <w:spacing w:after="160" w:line="240" w:lineRule="auto"/>
        <w:ind w:firstLine="1440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(</w:t>
      </w:r>
      <w:r>
        <w:rPr>
          <w:sz w:val="24"/>
          <w:szCs w:val="24"/>
          <w:rtl w:val="0"/>
          <w:lang w:val="ko-KR" w:eastAsia="ko-KR"/>
        </w:rPr>
        <w:t>체코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sz w:val="24"/>
          <w:szCs w:val="24"/>
          <w:rtl w:val="0"/>
          <w:lang w:val="ko-KR" w:eastAsia="ko-KR"/>
        </w:rPr>
        <w:t>슬로바키아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sz w:val="24"/>
          <w:szCs w:val="24"/>
          <w:rtl w:val="0"/>
          <w:lang w:val="ko-KR" w:eastAsia="ko-KR"/>
        </w:rPr>
        <w:t>폴란드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sz w:val="24"/>
          <w:szCs w:val="24"/>
          <w:rtl w:val="0"/>
          <w:lang w:val="ko-KR" w:eastAsia="ko-KR"/>
        </w:rPr>
        <w:t>헝가리 대사관</w:t>
      </w:r>
      <w:r>
        <w:rPr>
          <w:sz w:val="24"/>
          <w:szCs w:val="24"/>
          <w:rtl w:val="0"/>
          <w:lang w:val="en-US"/>
        </w:rPr>
        <w:t>)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            </w:t>
      </w:r>
      <w:r>
        <w:rPr>
          <w:sz w:val="24"/>
          <w:szCs w:val="24"/>
          <w:rtl w:val="0"/>
          <w:lang w:val="ko-KR" w:eastAsia="ko-KR"/>
        </w:rPr>
        <w:t>체코공화국 대통령 집무실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            </w:t>
      </w:r>
      <w:r>
        <w:rPr>
          <w:sz w:val="24"/>
          <w:szCs w:val="24"/>
          <w:rtl w:val="0"/>
          <w:lang w:val="ko-KR" w:eastAsia="ko-KR"/>
        </w:rPr>
        <w:t>프라하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sz w:val="24"/>
          <w:szCs w:val="24"/>
          <w:rtl w:val="0"/>
          <w:lang w:val="ko-KR" w:eastAsia="ko-KR"/>
        </w:rPr>
        <w:t>성 행정관리국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ko-KR" w:eastAsia="ko-KR"/>
        </w:rPr>
        <w:t xml:space="preserve">            아산정책연구원 </w:t>
      </w:r>
      <w:r>
        <w:rPr>
          <w:sz w:val="24"/>
          <w:szCs w:val="24"/>
          <w:rtl w:val="0"/>
          <w:lang w:val="en-US"/>
        </w:rPr>
        <w:t>AAIPS</w:t>
      </w:r>
      <w:r>
        <w:rPr>
          <w:sz w:val="24"/>
          <w:szCs w:val="24"/>
          <w:rtl w:val="0"/>
          <w:lang w:val="ko-KR" w:eastAsia="ko-KR"/>
        </w:rPr>
        <w:t>갤러리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제    목</w:t>
      </w:r>
      <w:r>
        <w:rPr>
          <w:sz w:val="24"/>
          <w:szCs w:val="24"/>
          <w:rtl w:val="0"/>
          <w:lang w:val="en-US"/>
        </w:rPr>
        <w:t xml:space="preserve">: 1989 </w:t>
      </w:r>
      <w:r>
        <w:rPr>
          <w:sz w:val="24"/>
          <w:szCs w:val="24"/>
          <w:rtl w:val="0"/>
          <w:lang w:val="ko-KR" w:eastAsia="ko-KR"/>
        </w:rPr>
        <w:t xml:space="preserve">벨벳 혁명 </w:t>
      </w:r>
      <w:r>
        <w:rPr>
          <w:sz w:val="24"/>
          <w:szCs w:val="24"/>
          <w:rtl w:val="0"/>
          <w:lang w:val="en-US"/>
        </w:rPr>
        <w:t xml:space="preserve">– </w:t>
      </w:r>
      <w:r>
        <w:rPr>
          <w:sz w:val="24"/>
          <w:szCs w:val="24"/>
          <w:rtl w:val="0"/>
          <w:lang w:val="ko-KR" w:eastAsia="ko-KR"/>
        </w:rPr>
        <w:t>철의 장막 붕괴</w:t>
      </w:r>
      <w:r>
        <w:rPr>
          <w:sz w:val="24"/>
          <w:szCs w:val="24"/>
          <w:rtl w:val="0"/>
          <w:lang w:val="en-US"/>
        </w:rPr>
        <w:t xml:space="preserve"> 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전시작품</w:t>
      </w:r>
      <w:r>
        <w:rPr>
          <w:sz w:val="24"/>
          <w:szCs w:val="24"/>
          <w:rtl w:val="0"/>
          <w:lang w:val="en-US"/>
        </w:rPr>
        <w:t xml:space="preserve">: </w:t>
      </w:r>
      <w:r>
        <w:rPr>
          <w:sz w:val="24"/>
          <w:szCs w:val="24"/>
          <w:rtl w:val="0"/>
          <w:lang w:val="ko-KR" w:eastAsia="ko-KR"/>
        </w:rPr>
        <w:t xml:space="preserve">사진 </w:t>
      </w:r>
      <w:r>
        <w:rPr>
          <w:sz w:val="24"/>
          <w:szCs w:val="24"/>
          <w:rtl w:val="0"/>
          <w:lang w:val="en-US"/>
        </w:rPr>
        <w:t>71</w:t>
      </w:r>
      <w:r>
        <w:rPr>
          <w:sz w:val="24"/>
          <w:szCs w:val="24"/>
          <w:rtl w:val="0"/>
          <w:lang w:val="ko-KR" w:eastAsia="ko-KR"/>
        </w:rPr>
        <w:t>점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참여작가</w:t>
      </w:r>
      <w:r>
        <w:rPr>
          <w:sz w:val="24"/>
          <w:szCs w:val="24"/>
          <w:rtl w:val="0"/>
          <w:lang w:val="en-US"/>
        </w:rPr>
        <w:t xml:space="preserve">: </w:t>
      </w:r>
      <w:r>
        <w:rPr>
          <w:sz w:val="24"/>
          <w:szCs w:val="24"/>
          <w:rtl w:val="0"/>
          <w:lang w:val="ko-KR" w:eastAsia="ko-KR"/>
        </w:rPr>
        <w:t>크리스 니덴탈</w:t>
      </w:r>
      <w:r>
        <w:rPr>
          <w:sz w:val="24"/>
          <w:szCs w:val="24"/>
          <w:rtl w:val="0"/>
          <w:lang w:val="en-US"/>
        </w:rPr>
        <w:t xml:space="preserve">(Chris Niedenthal) </w:t>
      </w:r>
      <w:r>
        <w:rPr>
          <w:sz w:val="24"/>
          <w:szCs w:val="24"/>
          <w:rtl w:val="0"/>
          <w:lang w:val="ko-KR" w:eastAsia="ko-KR"/>
        </w:rPr>
        <w:t xml:space="preserve">등 사진작가 </w:t>
      </w:r>
      <w:r>
        <w:rPr>
          <w:sz w:val="24"/>
          <w:szCs w:val="24"/>
          <w:rtl w:val="0"/>
          <w:lang w:val="en-US"/>
        </w:rPr>
        <w:t>26</w:t>
      </w:r>
      <w:r>
        <w:rPr>
          <w:sz w:val="24"/>
          <w:szCs w:val="24"/>
          <w:rtl w:val="0"/>
          <w:lang w:val="ko-KR" w:eastAsia="ko-KR"/>
        </w:rPr>
        <w:t>인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기    간</w:t>
      </w:r>
      <w:r>
        <w:rPr>
          <w:sz w:val="24"/>
          <w:szCs w:val="24"/>
          <w:rtl w:val="0"/>
          <w:lang w:val="en-US"/>
        </w:rPr>
        <w:t>: 2019</w:t>
      </w:r>
      <w:r>
        <w:rPr>
          <w:sz w:val="24"/>
          <w:szCs w:val="24"/>
          <w:rtl w:val="0"/>
          <w:lang w:val="ko-KR" w:eastAsia="ko-KR"/>
        </w:rPr>
        <w:t>년</w:t>
      </w:r>
      <w:r>
        <w:rPr>
          <w:sz w:val="24"/>
          <w:szCs w:val="24"/>
          <w:rtl w:val="0"/>
          <w:lang w:val="en-US"/>
        </w:rPr>
        <w:t xml:space="preserve"> 11</w:t>
      </w:r>
      <w:r>
        <w:rPr>
          <w:sz w:val="24"/>
          <w:szCs w:val="24"/>
          <w:rtl w:val="0"/>
          <w:lang w:val="ko-KR" w:eastAsia="ko-KR"/>
        </w:rPr>
        <w:t>월</w:t>
      </w:r>
      <w:r>
        <w:rPr>
          <w:sz w:val="24"/>
          <w:szCs w:val="24"/>
          <w:rtl w:val="0"/>
          <w:lang w:val="en-US"/>
        </w:rPr>
        <w:t xml:space="preserve"> 16</w:t>
      </w:r>
      <w:r>
        <w:rPr>
          <w:sz w:val="24"/>
          <w:szCs w:val="24"/>
          <w:rtl w:val="0"/>
          <w:lang w:val="ko-KR" w:eastAsia="ko-KR"/>
        </w:rPr>
        <w:t>일</w:t>
      </w:r>
      <w:r>
        <w:rPr>
          <w:sz w:val="24"/>
          <w:szCs w:val="24"/>
          <w:rtl w:val="0"/>
          <w:lang w:val="en-US"/>
        </w:rPr>
        <w:t>(</w:t>
      </w:r>
      <w:r>
        <w:rPr>
          <w:sz w:val="24"/>
          <w:szCs w:val="24"/>
          <w:rtl w:val="0"/>
          <w:lang w:val="ko-KR" w:eastAsia="ko-KR"/>
        </w:rPr>
        <w:t>토</w:t>
      </w:r>
      <w:r>
        <w:rPr>
          <w:sz w:val="24"/>
          <w:szCs w:val="24"/>
          <w:rtl w:val="0"/>
          <w:lang w:val="en-US"/>
        </w:rPr>
        <w:t xml:space="preserve">) </w:t>
      </w:r>
      <w:r>
        <w:rPr>
          <w:sz w:val="24"/>
          <w:szCs w:val="24"/>
          <w:rtl w:val="0"/>
          <w:lang w:val="en-US"/>
        </w:rPr>
        <w:t xml:space="preserve">– </w:t>
      </w:r>
      <w:r>
        <w:rPr>
          <w:sz w:val="24"/>
          <w:szCs w:val="24"/>
          <w:rtl w:val="0"/>
          <w:lang w:val="en-US"/>
        </w:rPr>
        <w:t>12</w:t>
      </w:r>
      <w:r>
        <w:rPr>
          <w:sz w:val="24"/>
          <w:szCs w:val="24"/>
          <w:rtl w:val="0"/>
          <w:lang w:val="ko-KR" w:eastAsia="ko-KR"/>
        </w:rPr>
        <w:t>월</w:t>
      </w:r>
      <w:r>
        <w:rPr>
          <w:sz w:val="24"/>
          <w:szCs w:val="24"/>
          <w:rtl w:val="0"/>
          <w:lang w:val="en-US"/>
        </w:rPr>
        <w:t xml:space="preserve"> 01</w:t>
      </w:r>
      <w:r>
        <w:rPr>
          <w:sz w:val="24"/>
          <w:szCs w:val="24"/>
          <w:rtl w:val="0"/>
          <w:lang w:val="ko-KR" w:eastAsia="ko-KR"/>
        </w:rPr>
        <w:t>일</w:t>
      </w:r>
      <w:r>
        <w:rPr>
          <w:sz w:val="24"/>
          <w:szCs w:val="24"/>
          <w:rtl w:val="0"/>
          <w:lang w:val="en-US"/>
        </w:rPr>
        <w:t>(</w:t>
      </w:r>
      <w:r>
        <w:rPr>
          <w:sz w:val="24"/>
          <w:szCs w:val="24"/>
          <w:rtl w:val="0"/>
          <w:lang w:val="ko-KR" w:eastAsia="ko-KR"/>
        </w:rPr>
        <w:t>일</w:t>
      </w:r>
      <w:r>
        <w:rPr>
          <w:sz w:val="24"/>
          <w:szCs w:val="24"/>
          <w:rtl w:val="0"/>
          <w:lang w:val="en-US"/>
        </w:rPr>
        <w:t xml:space="preserve">)  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관람시간</w:t>
      </w:r>
      <w:r>
        <w:rPr>
          <w:sz w:val="24"/>
          <w:szCs w:val="24"/>
          <w:rtl w:val="0"/>
          <w:lang w:val="en-US"/>
        </w:rPr>
        <w:t>:</w:t>
      </w:r>
      <w:r>
        <w:rPr>
          <w:sz w:val="24"/>
          <w:szCs w:val="24"/>
          <w:rtl w:val="0"/>
          <w:lang w:val="ko-KR" w:eastAsia="ko-KR"/>
        </w:rPr>
        <w:t xml:space="preserve"> 오전 </w:t>
      </w:r>
      <w:r>
        <w:rPr>
          <w:sz w:val="24"/>
          <w:szCs w:val="24"/>
          <w:rtl w:val="0"/>
          <w:lang w:val="en-US"/>
        </w:rPr>
        <w:t>10</w:t>
      </w:r>
      <w:r>
        <w:rPr>
          <w:sz w:val="24"/>
          <w:szCs w:val="24"/>
          <w:rtl w:val="0"/>
          <w:lang w:val="ko-KR" w:eastAsia="ko-KR"/>
        </w:rPr>
        <w:t xml:space="preserve">시 </w:t>
      </w:r>
      <w:r>
        <w:rPr>
          <w:sz w:val="24"/>
          <w:szCs w:val="24"/>
          <w:rtl w:val="0"/>
          <w:lang w:val="en-US"/>
        </w:rPr>
        <w:t>–</w:t>
      </w:r>
      <w:r>
        <w:rPr>
          <w:sz w:val="24"/>
          <w:szCs w:val="24"/>
          <w:rtl w:val="0"/>
          <w:lang w:val="ko-KR" w:eastAsia="ko-KR"/>
        </w:rPr>
        <w:t xml:space="preserve"> 오후</w:t>
      </w:r>
      <w:r>
        <w:rPr>
          <w:sz w:val="24"/>
          <w:szCs w:val="24"/>
          <w:rtl w:val="0"/>
          <w:lang w:val="en-US"/>
        </w:rPr>
        <w:t xml:space="preserve"> 5</w:t>
      </w:r>
      <w:r>
        <w:rPr>
          <w:sz w:val="24"/>
          <w:szCs w:val="24"/>
          <w:rtl w:val="0"/>
          <w:lang w:val="ko-KR" w:eastAsia="ko-KR"/>
        </w:rPr>
        <w:t>시</w:t>
      </w:r>
      <w:r>
        <w:rPr>
          <w:sz w:val="24"/>
          <w:szCs w:val="24"/>
          <w:rtl w:val="0"/>
          <w:lang w:val="en-US"/>
        </w:rPr>
        <w:t xml:space="preserve"> (</w:t>
      </w:r>
      <w:r>
        <w:rPr>
          <w:sz w:val="24"/>
          <w:szCs w:val="24"/>
          <w:rtl w:val="0"/>
          <w:lang w:val="ko-KR" w:eastAsia="ko-KR"/>
        </w:rPr>
        <w:t>마지막 날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sz w:val="24"/>
          <w:szCs w:val="24"/>
          <w:rtl w:val="0"/>
          <w:lang w:val="ko-KR" w:eastAsia="ko-KR"/>
        </w:rPr>
        <w:t xml:space="preserve">오전 </w:t>
      </w:r>
      <w:r>
        <w:rPr>
          <w:sz w:val="24"/>
          <w:szCs w:val="24"/>
          <w:rtl w:val="0"/>
          <w:lang w:val="en-US"/>
        </w:rPr>
        <w:t>10</w:t>
      </w:r>
      <w:r>
        <w:rPr>
          <w:sz w:val="24"/>
          <w:szCs w:val="24"/>
          <w:rtl w:val="0"/>
          <w:lang w:val="ko-KR" w:eastAsia="ko-KR"/>
        </w:rPr>
        <w:t xml:space="preserve">시 </w:t>
      </w:r>
      <w:r>
        <w:rPr>
          <w:sz w:val="24"/>
          <w:szCs w:val="24"/>
          <w:rtl w:val="0"/>
          <w:lang w:val="en-US"/>
        </w:rPr>
        <w:t xml:space="preserve">– </w:t>
      </w:r>
      <w:r>
        <w:rPr>
          <w:sz w:val="24"/>
          <w:szCs w:val="24"/>
          <w:rtl w:val="0"/>
          <w:lang w:val="en-US"/>
        </w:rPr>
        <w:t>12</w:t>
      </w:r>
      <w:r>
        <w:rPr>
          <w:sz w:val="24"/>
          <w:szCs w:val="24"/>
          <w:rtl w:val="0"/>
          <w:lang w:val="ko-KR" w:eastAsia="ko-KR"/>
        </w:rPr>
        <w:t>시 정오</w:t>
      </w:r>
      <w:r>
        <w:rPr>
          <w:sz w:val="24"/>
          <w:szCs w:val="24"/>
          <w:rtl w:val="0"/>
          <w:lang w:val="en-US"/>
        </w:rPr>
        <w:t>)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장    소</w:t>
      </w:r>
      <w:r>
        <w:rPr>
          <w:sz w:val="24"/>
          <w:szCs w:val="24"/>
          <w:rtl w:val="0"/>
          <w:lang w:val="en-US"/>
        </w:rPr>
        <w:t xml:space="preserve">: </w:t>
      </w:r>
      <w:r>
        <w:rPr>
          <w:sz w:val="24"/>
          <w:szCs w:val="24"/>
          <w:rtl w:val="0"/>
          <w:lang w:val="ko-KR" w:eastAsia="ko-KR"/>
        </w:rPr>
        <w:t xml:space="preserve">아산정책연구원 </w:t>
      </w:r>
      <w:r>
        <w:rPr>
          <w:sz w:val="24"/>
          <w:szCs w:val="24"/>
          <w:rtl w:val="0"/>
          <w:lang w:val="en-US"/>
        </w:rPr>
        <w:t>AAIPS</w:t>
      </w:r>
      <w:r>
        <w:rPr>
          <w:sz w:val="24"/>
          <w:szCs w:val="24"/>
          <w:rtl w:val="0"/>
          <w:lang w:val="ko-KR" w:eastAsia="ko-KR"/>
        </w:rPr>
        <w:t>갤러리</w:t>
      </w:r>
      <w:r>
        <w:rPr>
          <w:sz w:val="24"/>
          <w:szCs w:val="24"/>
          <w:rtl w:val="0"/>
          <w:lang w:val="en-US"/>
        </w:rPr>
        <w:t xml:space="preserve"> (</w:t>
      </w:r>
      <w:r>
        <w:rPr>
          <w:sz w:val="24"/>
          <w:szCs w:val="24"/>
          <w:rtl w:val="0"/>
          <w:lang w:val="ko-KR" w:eastAsia="ko-KR"/>
        </w:rPr>
        <w:t>서울 종로구 경희궁</w:t>
      </w:r>
      <w:r>
        <w:rPr>
          <w:sz w:val="24"/>
          <w:szCs w:val="24"/>
          <w:rtl w:val="0"/>
          <w:lang w:val="en-US"/>
        </w:rPr>
        <w:t>1</w:t>
      </w:r>
      <w:r>
        <w:rPr>
          <w:sz w:val="24"/>
          <w:szCs w:val="24"/>
          <w:rtl w:val="0"/>
          <w:lang w:val="ko-KR" w:eastAsia="ko-KR"/>
        </w:rPr>
        <w:t xml:space="preserve">가길 </w:t>
      </w:r>
      <w:r>
        <w:rPr>
          <w:sz w:val="24"/>
          <w:szCs w:val="24"/>
          <w:rtl w:val="0"/>
          <w:lang w:val="en-US"/>
        </w:rPr>
        <w:t>11)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개 막 식</w:t>
      </w:r>
      <w:r>
        <w:rPr>
          <w:sz w:val="24"/>
          <w:szCs w:val="24"/>
          <w:rtl w:val="0"/>
          <w:lang w:val="en-US"/>
        </w:rPr>
        <w:t>: 11</w:t>
      </w:r>
      <w:r>
        <w:rPr>
          <w:sz w:val="24"/>
          <w:szCs w:val="24"/>
          <w:rtl w:val="0"/>
          <w:lang w:val="ko-KR" w:eastAsia="ko-KR"/>
        </w:rPr>
        <w:t xml:space="preserve">월 </w:t>
      </w:r>
      <w:r>
        <w:rPr>
          <w:sz w:val="24"/>
          <w:szCs w:val="24"/>
          <w:rtl w:val="0"/>
          <w:lang w:val="en-US"/>
        </w:rPr>
        <w:t>15</w:t>
      </w:r>
      <w:r>
        <w:rPr>
          <w:sz w:val="24"/>
          <w:szCs w:val="24"/>
          <w:rtl w:val="0"/>
          <w:lang w:val="ko-KR" w:eastAsia="ko-KR"/>
        </w:rPr>
        <w:t>일</w:t>
      </w:r>
      <w:r>
        <w:rPr>
          <w:sz w:val="24"/>
          <w:szCs w:val="24"/>
          <w:rtl w:val="0"/>
          <w:lang w:val="en-US"/>
        </w:rPr>
        <w:t>(</w:t>
      </w:r>
      <w:r>
        <w:rPr>
          <w:sz w:val="24"/>
          <w:szCs w:val="24"/>
          <w:rtl w:val="0"/>
          <w:lang w:val="ko-KR" w:eastAsia="ko-KR"/>
        </w:rPr>
        <w:t>금</w:t>
      </w:r>
      <w:r>
        <w:rPr>
          <w:sz w:val="24"/>
          <w:szCs w:val="24"/>
          <w:rtl w:val="0"/>
          <w:lang w:val="en-US"/>
        </w:rPr>
        <w:t xml:space="preserve">) </w:t>
      </w:r>
      <w:r>
        <w:rPr>
          <w:sz w:val="24"/>
          <w:szCs w:val="24"/>
          <w:rtl w:val="0"/>
          <w:lang w:val="ko-KR" w:eastAsia="ko-KR"/>
        </w:rPr>
        <w:t>오후</w:t>
      </w:r>
      <w:r>
        <w:rPr>
          <w:sz w:val="24"/>
          <w:szCs w:val="24"/>
          <w:rtl w:val="0"/>
          <w:lang w:val="en-US"/>
        </w:rPr>
        <w:t xml:space="preserve"> 3</w:t>
      </w:r>
      <w:r>
        <w:rPr>
          <w:sz w:val="24"/>
          <w:szCs w:val="24"/>
          <w:rtl w:val="0"/>
          <w:lang w:val="ko-KR" w:eastAsia="ko-KR"/>
        </w:rPr>
        <w:t>시</w:t>
      </w:r>
      <w:r>
        <w:rPr>
          <w:sz w:val="24"/>
          <w:szCs w:val="24"/>
          <w:rtl w:val="0"/>
          <w:lang w:val="en-US"/>
        </w:rPr>
        <w:t xml:space="preserve">  /  </w:t>
      </w:r>
      <w:r>
        <w:rPr>
          <w:sz w:val="24"/>
          <w:szCs w:val="24"/>
          <w:rtl w:val="0"/>
          <w:lang w:val="ko-KR" w:eastAsia="ko-KR"/>
        </w:rPr>
        <w:t xml:space="preserve">아산정책연구원 </w:t>
      </w:r>
      <w:r>
        <w:rPr>
          <w:sz w:val="24"/>
          <w:szCs w:val="24"/>
          <w:rtl w:val="0"/>
          <w:lang w:val="en-US"/>
        </w:rPr>
        <w:t>AAIPS</w:t>
      </w:r>
      <w:r>
        <w:rPr>
          <w:sz w:val="24"/>
          <w:szCs w:val="24"/>
          <w:rtl w:val="0"/>
          <w:lang w:val="ko-KR" w:eastAsia="ko-KR"/>
        </w:rPr>
        <w:t xml:space="preserve">갤러리 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연계행사</w:t>
      </w:r>
      <w:r>
        <w:rPr>
          <w:sz w:val="24"/>
          <w:szCs w:val="24"/>
          <w:rtl w:val="0"/>
          <w:lang w:val="en-US"/>
        </w:rPr>
        <w:t xml:space="preserve">: </w:t>
      </w:r>
      <w:r>
        <w:rPr>
          <w:sz w:val="24"/>
          <w:szCs w:val="24"/>
          <w:rtl w:val="0"/>
          <w:lang w:val="ko-KR" w:eastAsia="ko-KR"/>
        </w:rPr>
        <w:t xml:space="preserve">체코슬로바키아 영화 </w:t>
      </w:r>
      <w:r>
        <w:rPr>
          <w:sz w:val="24"/>
          <w:szCs w:val="24"/>
          <w:rtl w:val="0"/>
          <w:lang w:val="en-US"/>
        </w:rPr>
        <w:t>“</w:t>
      </w:r>
      <w:r>
        <w:rPr>
          <w:sz w:val="24"/>
          <w:szCs w:val="24"/>
          <w:rtl w:val="0"/>
          <w:lang w:val="en-US"/>
        </w:rPr>
        <w:t>The Ear</w:t>
      </w:r>
      <w:r>
        <w:rPr>
          <w:sz w:val="24"/>
          <w:szCs w:val="24"/>
          <w:rtl w:val="0"/>
          <w:lang w:val="en-US"/>
        </w:rPr>
        <w:t xml:space="preserve">” </w:t>
      </w:r>
      <w:r>
        <w:rPr>
          <w:sz w:val="24"/>
          <w:szCs w:val="24"/>
          <w:rtl w:val="0"/>
          <w:lang w:val="ko-KR" w:eastAsia="ko-KR"/>
        </w:rPr>
        <w:t>상영</w:t>
      </w:r>
    </w:p>
    <w:p>
      <w:pPr>
        <w:pStyle w:val="Normal.0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            11</w:t>
      </w:r>
      <w:r>
        <w:rPr>
          <w:sz w:val="24"/>
          <w:szCs w:val="24"/>
          <w:rtl w:val="0"/>
          <w:lang w:val="ko-KR" w:eastAsia="ko-KR"/>
        </w:rPr>
        <w:t xml:space="preserve">월 </w:t>
      </w:r>
      <w:r>
        <w:rPr>
          <w:sz w:val="24"/>
          <w:szCs w:val="24"/>
          <w:rtl w:val="0"/>
          <w:lang w:val="en-US"/>
        </w:rPr>
        <w:t>15</w:t>
      </w:r>
      <w:r>
        <w:rPr>
          <w:sz w:val="24"/>
          <w:szCs w:val="24"/>
          <w:rtl w:val="0"/>
          <w:lang w:val="ko-KR" w:eastAsia="ko-KR"/>
        </w:rPr>
        <w:t>일</w:t>
      </w:r>
      <w:r>
        <w:rPr>
          <w:sz w:val="24"/>
          <w:szCs w:val="24"/>
          <w:rtl w:val="0"/>
          <w:lang w:val="en-US"/>
        </w:rPr>
        <w:t>(</w:t>
      </w:r>
      <w:r>
        <w:rPr>
          <w:sz w:val="24"/>
          <w:szCs w:val="24"/>
          <w:rtl w:val="0"/>
          <w:lang w:val="ko-KR" w:eastAsia="ko-KR"/>
        </w:rPr>
        <w:t>금</w:t>
      </w:r>
      <w:r>
        <w:rPr>
          <w:sz w:val="24"/>
          <w:szCs w:val="24"/>
          <w:rtl w:val="0"/>
          <w:lang w:val="en-US"/>
        </w:rPr>
        <w:t xml:space="preserve">) </w:t>
      </w:r>
      <w:r>
        <w:rPr>
          <w:sz w:val="24"/>
          <w:szCs w:val="24"/>
          <w:rtl w:val="0"/>
          <w:lang w:val="ko-KR" w:eastAsia="ko-KR"/>
        </w:rPr>
        <w:t xml:space="preserve">오후 </w:t>
      </w:r>
      <w:r>
        <w:rPr>
          <w:sz w:val="24"/>
          <w:szCs w:val="24"/>
          <w:rtl w:val="0"/>
          <w:lang w:val="en-US"/>
        </w:rPr>
        <w:t>4</w:t>
      </w:r>
      <w:r>
        <w:rPr>
          <w:sz w:val="24"/>
          <w:szCs w:val="24"/>
          <w:rtl w:val="0"/>
          <w:lang w:val="ko-KR" w:eastAsia="ko-KR"/>
        </w:rPr>
        <w:t xml:space="preserve">시 </w:t>
      </w:r>
      <w:r>
        <w:rPr>
          <w:sz w:val="24"/>
          <w:szCs w:val="24"/>
          <w:rtl w:val="0"/>
          <w:lang w:val="en-US"/>
        </w:rPr>
        <w:t>15</w:t>
      </w:r>
      <w:r>
        <w:rPr>
          <w:sz w:val="24"/>
          <w:szCs w:val="24"/>
          <w:rtl w:val="0"/>
          <w:lang w:val="ko-KR" w:eastAsia="ko-KR"/>
        </w:rPr>
        <w:t xml:space="preserve">분  </w:t>
      </w:r>
      <w:r>
        <w:rPr>
          <w:sz w:val="24"/>
          <w:szCs w:val="24"/>
          <w:rtl w:val="0"/>
          <w:lang w:val="en-US"/>
        </w:rPr>
        <w:t xml:space="preserve">/  </w:t>
      </w:r>
      <w:r>
        <w:rPr>
          <w:sz w:val="24"/>
          <w:szCs w:val="24"/>
          <w:rtl w:val="0"/>
          <w:lang w:val="ko-KR" w:eastAsia="ko-KR"/>
        </w:rPr>
        <w:t xml:space="preserve">아산정책연구원 </w:t>
      </w:r>
      <w:r>
        <w:rPr>
          <w:sz w:val="24"/>
          <w:szCs w:val="24"/>
          <w:rtl w:val="0"/>
          <w:lang w:val="en-US"/>
        </w:rPr>
        <w:t>1</w:t>
      </w:r>
      <w:r>
        <w:rPr>
          <w:sz w:val="24"/>
          <w:szCs w:val="24"/>
          <w:rtl w:val="0"/>
          <w:lang w:val="ko-KR" w:eastAsia="ko-KR"/>
        </w:rPr>
        <w:t>층 강당</w:t>
      </w:r>
    </w:p>
    <w:p>
      <w:pPr>
        <w:pStyle w:val="Normal.0"/>
        <w:spacing w:after="160" w:line="240" w:lineRule="auto"/>
        <w:rPr>
          <w:sz w:val="24"/>
          <w:szCs w:val="24"/>
        </w:rPr>
      </w:pPr>
    </w:p>
    <w:p>
      <w:pPr>
        <w:pStyle w:val="No Spacing"/>
        <w:rPr>
          <w:b w:val="1"/>
          <w:bCs w:val="1"/>
          <w:sz w:val="24"/>
          <w:szCs w:val="24"/>
        </w:rPr>
      </w:pPr>
    </w:p>
    <w:p>
      <w:pPr>
        <w:pStyle w:val="No Spacing"/>
        <w:rPr>
          <w:b w:val="1"/>
          <w:bCs w:val="1"/>
          <w:sz w:val="24"/>
          <w:szCs w:val="24"/>
        </w:rPr>
      </w:pPr>
    </w:p>
    <w:p>
      <w:pPr>
        <w:pStyle w:val="No Spacing"/>
        <w:rPr>
          <w:rFonts w:ascii="맑은 고딕" w:cs="맑은 고딕" w:hAnsi="맑은 고딕" w:eastAsia="맑은 고딕"/>
          <w:b w:val="1"/>
          <w:bCs w:val="1"/>
          <w:sz w:val="24"/>
          <w:szCs w:val="24"/>
        </w:rPr>
      </w:pP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2.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전시 설명</w:t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jc w:val="center"/>
        <w:rPr>
          <w:rFonts w:ascii="맑은 고딕" w:cs="맑은 고딕" w:hAnsi="맑은 고딕" w:eastAsia="맑은 고딕"/>
          <w:b w:val="1"/>
          <w:bCs w:val="1"/>
          <w:sz w:val="24"/>
          <w:szCs w:val="24"/>
          <w:lang w:val="ko-KR" w:eastAsia="ko-KR"/>
        </w:rPr>
      </w:pP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철의 장막 붕괴</w:t>
      </w:r>
    </w:p>
    <w:p>
      <w:pPr>
        <w:pStyle w:val="No Spacing"/>
        <w:jc w:val="center"/>
        <w:rPr>
          <w:b w:val="1"/>
          <w:bCs w:val="1"/>
          <w:sz w:val="24"/>
          <w:szCs w:val="24"/>
        </w:rPr>
      </w:pPr>
    </w:p>
    <w:p>
      <w:pPr>
        <w:pStyle w:val="No Spacing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20</w:t>
      </w:r>
      <w:r>
        <w:rPr>
          <w:sz w:val="24"/>
          <w:szCs w:val="24"/>
          <w:rtl w:val="0"/>
          <w:lang w:val="ko-KR" w:eastAsia="ko-KR"/>
        </w:rPr>
        <w:t xml:space="preserve">세기 역사에서 </w:t>
      </w:r>
      <w:r>
        <w:rPr>
          <w:sz w:val="24"/>
          <w:szCs w:val="24"/>
          <w:rtl w:val="0"/>
          <w:lang w:val="en-US"/>
        </w:rPr>
        <w:t>1989</w:t>
      </w:r>
      <w:r>
        <w:rPr>
          <w:sz w:val="24"/>
          <w:szCs w:val="24"/>
          <w:rtl w:val="0"/>
          <w:lang w:val="ko-KR" w:eastAsia="ko-KR"/>
        </w:rPr>
        <w:t xml:space="preserve">년 </w:t>
      </w:r>
      <w:r>
        <w:rPr>
          <w:sz w:val="24"/>
          <w:szCs w:val="24"/>
          <w:rtl w:val="0"/>
          <w:lang w:val="en-US"/>
        </w:rPr>
        <w:t>11</w:t>
      </w:r>
      <w:r>
        <w:rPr>
          <w:sz w:val="24"/>
          <w:szCs w:val="24"/>
          <w:rtl w:val="0"/>
          <w:lang w:val="ko-KR" w:eastAsia="ko-KR"/>
        </w:rPr>
        <w:t xml:space="preserve">월 </w:t>
      </w:r>
      <w:r>
        <w:rPr>
          <w:sz w:val="24"/>
          <w:szCs w:val="24"/>
          <w:rtl w:val="0"/>
          <w:lang w:val="en-US"/>
        </w:rPr>
        <w:t>9</w:t>
      </w:r>
      <w:r>
        <w:rPr>
          <w:sz w:val="24"/>
          <w:szCs w:val="24"/>
          <w:rtl w:val="0"/>
          <w:lang w:val="ko-KR" w:eastAsia="ko-KR"/>
        </w:rPr>
        <w:t>일 베를린 장벽의 붕괴만큼 상징적인 순간은 드물다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 xml:space="preserve">상징적인 의미에서는 이 붕괴가 </w:t>
      </w:r>
      <w:r>
        <w:rPr>
          <w:sz w:val="24"/>
          <w:szCs w:val="24"/>
          <w:rtl w:val="0"/>
          <w:lang w:val="en-US"/>
        </w:rPr>
        <w:t>20</w:t>
      </w:r>
      <w:r>
        <w:rPr>
          <w:sz w:val="24"/>
          <w:szCs w:val="24"/>
          <w:rtl w:val="0"/>
          <w:lang w:val="ko-KR" w:eastAsia="ko-KR"/>
        </w:rPr>
        <w:t>세기의 종말을 고했다고도 할 수도 있을 것이다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>확실히 냉전 세계와 분명하게 나눠진 그 세력 집단에게는 그러했다</w:t>
      </w:r>
      <w:r>
        <w:rPr>
          <w:sz w:val="24"/>
          <w:szCs w:val="24"/>
          <w:rtl w:val="0"/>
          <w:lang w:val="en-US"/>
        </w:rPr>
        <w:t>.</w:t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1946</w:t>
      </w:r>
      <w:r>
        <w:rPr>
          <w:sz w:val="24"/>
          <w:szCs w:val="24"/>
          <w:rtl w:val="0"/>
          <w:lang w:val="ko-KR" w:eastAsia="ko-KR"/>
        </w:rPr>
        <w:t xml:space="preserve">년 윈스턴 처칠은 </w:t>
      </w:r>
      <w:r>
        <w:rPr>
          <w:sz w:val="24"/>
          <w:szCs w:val="24"/>
          <w:rtl w:val="0"/>
          <w:lang w:val="en-US"/>
        </w:rPr>
        <w:t>2</w:t>
      </w:r>
      <w:r>
        <w:rPr>
          <w:sz w:val="24"/>
          <w:szCs w:val="24"/>
          <w:rtl w:val="0"/>
          <w:lang w:val="ko-KR" w:eastAsia="ko-KR"/>
        </w:rPr>
        <w:t>차 세계대전의 결과를 유럽 위에 드리워진 철의 장막으로 특징지었다</w:t>
      </w:r>
      <w:r>
        <w:rPr>
          <w:sz w:val="24"/>
          <w:szCs w:val="24"/>
          <w:rtl w:val="0"/>
          <w:lang w:val="en-US"/>
        </w:rPr>
        <w:t xml:space="preserve">: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“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발트해의 슈체친부터 아드리아해의 트리에스테까지 대륙 전역에 철의 장막이 드리워졌습니다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.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이 경계선 뒤로는 중부 및 동부 유럽 옛 나라들의 모든 수도들이 놓여 있습니다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.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바르샤바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,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베를린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,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프라하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,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비엔나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,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부다페스트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,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베오그라드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,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부쿠레슈티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,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소피아 등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,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이 모든 유명한 도시들과 그 시민들이 내가 소비에트 영역이라고 불러야만 하는 곳에 위치하게 되었습니다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.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sz w:val="24"/>
          <w:szCs w:val="24"/>
          <w:rtl w:val="0"/>
          <w:lang w:val="ko-KR" w:eastAsia="ko-KR"/>
        </w:rPr>
        <w:t>이는 그에게 현실로 고착되었다</w:t>
      </w:r>
      <w:r>
        <w:rPr>
          <w:sz w:val="24"/>
          <w:szCs w:val="24"/>
          <w:rtl w:val="0"/>
          <w:lang w:val="en-US"/>
        </w:rPr>
        <w:t>. 1956</w:t>
      </w:r>
      <w:r>
        <w:rPr>
          <w:sz w:val="24"/>
          <w:szCs w:val="24"/>
          <w:rtl w:val="0"/>
          <w:lang w:val="ko-KR" w:eastAsia="ko-KR"/>
        </w:rPr>
        <w:t xml:space="preserve">년 헝가리 혁명이나 </w:t>
      </w:r>
      <w:r>
        <w:rPr>
          <w:sz w:val="24"/>
          <w:szCs w:val="24"/>
          <w:rtl w:val="0"/>
          <w:lang w:val="en-US"/>
        </w:rPr>
        <w:t>1968</w:t>
      </w:r>
      <w:r>
        <w:rPr>
          <w:sz w:val="24"/>
          <w:szCs w:val="24"/>
          <w:rtl w:val="0"/>
          <w:lang w:val="ko-KR" w:eastAsia="ko-KR"/>
        </w:rPr>
        <w:t>년 프라하의 봄으로도 철의 장막의 견고함은 변하지 않았다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>소비에트 연방의 영향력은 건재했다</w:t>
      </w:r>
      <w:r>
        <w:rPr>
          <w:sz w:val="24"/>
          <w:szCs w:val="24"/>
          <w:rtl w:val="0"/>
          <w:lang w:val="en-US"/>
        </w:rPr>
        <w:t>.</w:t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sz w:val="24"/>
          <w:szCs w:val="24"/>
        </w:rPr>
      </w:pPr>
      <w:r>
        <w:rPr>
          <w:sz w:val="24"/>
          <w:szCs w:val="24"/>
          <w:rtl w:val="0"/>
          <w:lang w:val="ko-KR" w:eastAsia="ko-KR"/>
        </w:rPr>
        <w:t>게다가 철의 장막은 단지 이념적인 영역에만 그치지 않고 철조망이라는 장치를 통해 국경지대를 설정하였고</w:t>
      </w:r>
      <w:r>
        <w:rPr>
          <w:sz w:val="24"/>
          <w:szCs w:val="24"/>
          <w:rtl w:val="0"/>
          <w:lang w:val="en-US"/>
        </w:rPr>
        <w:t>, 1961</w:t>
      </w:r>
      <w:r>
        <w:rPr>
          <w:sz w:val="24"/>
          <w:szCs w:val="24"/>
          <w:rtl w:val="0"/>
          <w:lang w:val="ko-KR" w:eastAsia="ko-KR"/>
        </w:rPr>
        <w:t>년 베를린에서는 견고한 벽을 쌓음으로써 물리적으로도 등장하기 시작했다</w:t>
      </w:r>
      <w:r>
        <w:rPr>
          <w:sz w:val="24"/>
          <w:szCs w:val="24"/>
          <w:rtl w:val="0"/>
          <w:lang w:val="en-US"/>
        </w:rPr>
        <w:t>. 1980</w:t>
      </w:r>
      <w:r>
        <w:rPr>
          <w:sz w:val="24"/>
          <w:szCs w:val="24"/>
          <w:rtl w:val="0"/>
          <w:lang w:val="ko-KR" w:eastAsia="ko-KR"/>
        </w:rPr>
        <w:t>년대 후반에 이르러서야 국제 정세가 모든 것을 변화시켰다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>특히 미하일 고르바초프가 소련 연방의 지도자로 취임하면서 이 초강대국이 속국에 대해 펼치는 정치에 변화를 불러일으켰다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 xml:space="preserve">그리고 </w:t>
      </w:r>
      <w:r>
        <w:rPr>
          <w:sz w:val="24"/>
          <w:szCs w:val="24"/>
          <w:rtl w:val="0"/>
          <w:lang w:val="en-US"/>
        </w:rPr>
        <w:t>1989</w:t>
      </w:r>
      <w:r>
        <w:rPr>
          <w:sz w:val="24"/>
          <w:szCs w:val="24"/>
          <w:rtl w:val="0"/>
          <w:lang w:val="ko-KR" w:eastAsia="ko-KR"/>
        </w:rPr>
        <w:t>년 동유럽 국가들은 이 변화들을 이용했다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>폴란드에서는 부분적으로 선거가 치뤄졌으며 야당인 연대자유노조가 압도적인 승리를 거두었다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>다른 많은 국가에서도 강력한 반발이 점점 중요한 역할을 하게 되었다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>첫 주자로 헝가리인들이 닫혀 있던 국경을 개방했다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>이어서 동독인들이 중부 유럽 국가들로 망명하는 불안한 움직임이 있었고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sz w:val="24"/>
          <w:szCs w:val="24"/>
          <w:rtl w:val="0"/>
          <w:lang w:val="ko-KR" w:eastAsia="ko-KR"/>
        </w:rPr>
        <w:t>결국 체코슬로바키아 국경까지 열리게 되었다</w:t>
      </w:r>
      <w:r>
        <w:rPr>
          <w:sz w:val="24"/>
          <w:szCs w:val="24"/>
          <w:rtl w:val="0"/>
          <w:lang w:val="en-US"/>
        </w:rPr>
        <w:t>.</w:t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rFonts w:ascii="맑은 고딕" w:cs="맑은 고딕" w:hAnsi="맑은 고딕" w:eastAsia="맑은 고딕"/>
          <w:b w:val="1"/>
          <w:bCs w:val="1"/>
          <w:sz w:val="24"/>
          <w:szCs w:val="24"/>
        </w:rPr>
      </w:pPr>
      <w:r>
        <w:rPr>
          <w:sz w:val="24"/>
          <w:szCs w:val="24"/>
          <w:rtl w:val="0"/>
          <w:lang w:val="ko-KR" w:eastAsia="ko-KR"/>
        </w:rPr>
        <w:t>중부 유럽의 상황은 항상 국제 형세에 상당히 많은 영향을 받았다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 xml:space="preserve">그렇기에 </w:t>
      </w:r>
      <w:r>
        <w:rPr>
          <w:sz w:val="24"/>
          <w:szCs w:val="24"/>
          <w:rtl w:val="0"/>
          <w:lang w:val="en-US"/>
        </w:rPr>
        <w:t>11</w:t>
      </w:r>
      <w:r>
        <w:rPr>
          <w:sz w:val="24"/>
          <w:szCs w:val="24"/>
          <w:rtl w:val="0"/>
          <w:lang w:val="ko-KR" w:eastAsia="ko-KR"/>
        </w:rPr>
        <w:t>월 베를린 장벽의 붕괴뿐만 아니라</w:t>
      </w:r>
      <w:r>
        <w:rPr>
          <w:sz w:val="24"/>
          <w:szCs w:val="24"/>
          <w:rtl w:val="0"/>
          <w:lang w:val="en-US"/>
        </w:rPr>
        <w:t>, 1989</w:t>
      </w:r>
      <w:r>
        <w:rPr>
          <w:sz w:val="24"/>
          <w:szCs w:val="24"/>
          <w:rtl w:val="0"/>
          <w:lang w:val="ko-KR" w:eastAsia="ko-KR"/>
        </w:rPr>
        <w:t xml:space="preserve">년 </w:t>
      </w:r>
      <w:r>
        <w:rPr>
          <w:sz w:val="24"/>
          <w:szCs w:val="24"/>
          <w:rtl w:val="0"/>
          <w:lang w:val="en-US"/>
        </w:rPr>
        <w:t>12</w:t>
      </w:r>
      <w:r>
        <w:rPr>
          <w:sz w:val="24"/>
          <w:szCs w:val="24"/>
          <w:rtl w:val="0"/>
          <w:lang w:val="ko-KR" w:eastAsia="ko-KR"/>
        </w:rPr>
        <w:t xml:space="preserve">월 </w:t>
      </w:r>
      <w:r>
        <w:rPr>
          <w:sz w:val="24"/>
          <w:szCs w:val="24"/>
          <w:rtl w:val="0"/>
          <w:lang w:val="en-US"/>
        </w:rPr>
        <w:t>2</w:t>
      </w:r>
      <w:r>
        <w:rPr>
          <w:sz w:val="24"/>
          <w:szCs w:val="24"/>
          <w:rtl w:val="0"/>
          <w:lang w:val="ko-KR" w:eastAsia="ko-KR"/>
        </w:rPr>
        <w:t xml:space="preserve">일과 </w:t>
      </w:r>
      <w:r>
        <w:rPr>
          <w:sz w:val="24"/>
          <w:szCs w:val="24"/>
          <w:rtl w:val="0"/>
          <w:lang w:val="en-US"/>
        </w:rPr>
        <w:t>3</w:t>
      </w:r>
      <w:r>
        <w:rPr>
          <w:sz w:val="24"/>
          <w:szCs w:val="24"/>
          <w:rtl w:val="0"/>
          <w:lang w:val="ko-KR" w:eastAsia="ko-KR"/>
        </w:rPr>
        <w:t>일에 이루어진 미하일 고르바초프와 조지 부시의 만남은 결정적인 사건이었다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>이 만남의 결과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sz w:val="24"/>
          <w:szCs w:val="24"/>
          <w:rtl w:val="0"/>
          <w:lang w:val="ko-KR" w:eastAsia="ko-KR"/>
        </w:rPr>
        <w:t>세계 강대국의 지도자가 냉전의 종식과 함께 중부 및 동부 유럽이 특정 세력에 의존하는 시대의 종언을 고하는 성명서가 발표되었다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 xml:space="preserve">고르바초프는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“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우리는 냉전이라는 한 시대를 지나 새 시대를 맞이하고 있습니다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”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라고 말했으며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,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 xml:space="preserve">이에 부시는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“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미국과 소련은 상호 관계의 새로운 시대에 접어들었습니다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”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라고 화답했다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.</w:t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rFonts w:ascii="맑은 고딕" w:cs="맑은 고딕" w:hAnsi="맑은 고딕" w:eastAsia="맑은 고딕"/>
          <w:b w:val="1"/>
          <w:bCs w:val="1"/>
          <w:sz w:val="24"/>
          <w:szCs w:val="24"/>
        </w:rPr>
      </w:pP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 xml:space="preserve">3. 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주요 이미지</w:t>
      </w:r>
    </w:p>
    <w:p>
      <w:pPr>
        <w:pStyle w:val="No Spacing"/>
        <w:rPr>
          <w:b w:val="1"/>
          <w:bCs w:val="1"/>
          <w:sz w:val="24"/>
          <w:szCs w:val="24"/>
        </w:rPr>
      </w:pPr>
    </w:p>
    <w:p>
      <w:pPr>
        <w:pStyle w:val="No Spacing"/>
        <w:rPr>
          <w:rFonts w:ascii="맑은 고딕" w:cs="맑은 고딕" w:hAnsi="맑은 고딕" w:eastAsia="맑은 고딕"/>
          <w:b w:val="1"/>
          <w:bCs w:val="1"/>
          <w:sz w:val="24"/>
          <w:szCs w:val="24"/>
        </w:rPr>
      </w:pPr>
      <w:r>
        <w:rPr>
          <w:rFonts w:ascii="맑은 고딕" w:cs="맑은 고딕" w:hAnsi="맑은 고딕" w:eastAsia="맑은 고딕"/>
          <w:b w:val="1"/>
          <w:bCs w:val="1"/>
          <w:sz w:val="24"/>
          <w:szCs w:val="24"/>
        </w:rPr>
        <w:drawing>
          <wp:inline distT="0" distB="0" distL="0" distR="0">
            <wp:extent cx="5904230" cy="8576855"/>
            <wp:effectExtent l="0" t="0" r="0" b="0"/>
            <wp:docPr id="1073741827" name="officeArt object" descr="C:\Users\com\Desktop\벨벳혁명-POSTER-66_FN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com\Desktop\벨벳혁명-POSTER-66_FNL.jpg" descr="C:\Users\com\Desktop\벨벳혁명-POSTER-66_FNL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576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rPr>
          <w:b w:val="1"/>
          <w:bCs w:val="1"/>
          <w:sz w:val="24"/>
          <w:szCs w:val="24"/>
        </w:rPr>
      </w:pPr>
    </w:p>
    <w:p>
      <w:pPr>
        <w:pStyle w:val="No Spacing"/>
        <w:rPr>
          <w:b w:val="1"/>
          <w:bCs w:val="1"/>
          <w:sz w:val="24"/>
          <w:szCs w:val="24"/>
        </w:rPr>
      </w:pPr>
    </w:p>
    <w:p>
      <w:pPr>
        <w:pStyle w:val="No Spacing"/>
        <w:jc w:val="center"/>
        <w:rPr>
          <w:rFonts w:ascii="맑은 고딕" w:cs="맑은 고딕" w:hAnsi="맑은 고딕" w:eastAsia="맑은 고딕"/>
          <w:b w:val="1"/>
          <w:bCs w:val="1"/>
          <w:sz w:val="24"/>
          <w:szCs w:val="24"/>
        </w:rPr>
      </w:pPr>
      <w:r>
        <w:drawing>
          <wp:inline distT="0" distB="0" distL="0" distR="0">
            <wp:extent cx="5838505" cy="43434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-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9" t="0" r="29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38505" cy="434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rPr>
          <w:sz w:val="24"/>
          <w:szCs w:val="24"/>
        </w:rPr>
      </w:pP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알렉산데르 야로신스키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(Aleksander Jalosinski)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  <w:lang w:val="ko-KR" w:eastAsia="ko-KR"/>
        </w:rPr>
        <w:t>폴란드 출신이면서 소련 비밀경찰을 창설한 펠릭스 제르진스키의 기념상 파괴는 폴란드에서 공산주의의 종결을 상징하게 되었다</w:t>
      </w:r>
      <w:r>
        <w:rPr>
          <w:sz w:val="24"/>
          <w:szCs w:val="24"/>
          <w:rtl w:val="0"/>
          <w:lang w:val="en-US"/>
        </w:rPr>
        <w:t>. 1989</w:t>
      </w:r>
      <w:r>
        <w:rPr>
          <w:sz w:val="24"/>
          <w:szCs w:val="24"/>
          <w:rtl w:val="0"/>
          <w:lang w:val="ko-KR" w:eastAsia="ko-KR"/>
        </w:rPr>
        <w:t xml:space="preserve">년 </w:t>
      </w:r>
      <w:r>
        <w:rPr>
          <w:sz w:val="24"/>
          <w:szCs w:val="24"/>
          <w:rtl w:val="0"/>
          <w:lang w:val="en-US"/>
        </w:rPr>
        <w:t>11</w:t>
      </w:r>
      <w:r>
        <w:rPr>
          <w:sz w:val="24"/>
          <w:szCs w:val="24"/>
          <w:rtl w:val="0"/>
          <w:lang w:val="ko-KR" w:eastAsia="ko-KR"/>
        </w:rPr>
        <w:t>월 바르샤바</w:t>
      </w:r>
      <w:r>
        <w:rPr>
          <w:sz w:val="24"/>
          <w:szCs w:val="24"/>
          <w:rtl w:val="0"/>
          <w:lang w:val="en-US"/>
        </w:rPr>
        <w:t xml:space="preserve">. </w:t>
      </w:r>
    </w:p>
    <w:p>
      <w:pPr>
        <w:pStyle w:val="No Spacing"/>
        <w:rPr>
          <w:b w:val="1"/>
          <w:bCs w:val="1"/>
          <w:sz w:val="24"/>
          <w:szCs w:val="24"/>
        </w:rPr>
      </w:pPr>
    </w:p>
    <w:p>
      <w:pPr>
        <w:pStyle w:val="No Spacing"/>
        <w:rPr>
          <w:rFonts w:ascii="맑은 고딕" w:cs="맑은 고딕" w:hAnsi="맑은 고딕" w:eastAsia="맑은 고딕"/>
          <w:b w:val="1"/>
          <w:bCs w:val="1"/>
          <w:sz w:val="24"/>
          <w:szCs w:val="24"/>
        </w:rPr>
      </w:pPr>
      <w:r>
        <w:drawing>
          <wp:inline distT="0" distB="0" distL="0" distR="0">
            <wp:extent cx="5904230" cy="3791549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-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204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791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rPr>
          <w:sz w:val="24"/>
          <w:szCs w:val="24"/>
        </w:rPr>
      </w:pP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야로슬라프 쿠체라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(Jaroslav Ku</w:t>
      </w:r>
      <w:r>
        <w:rPr>
          <w:rFonts w:ascii="Calibri" w:hAnsi="Calibri" w:hint="default"/>
          <w:b w:val="1"/>
          <w:bCs w:val="1"/>
          <w:sz w:val="24"/>
          <w:szCs w:val="24"/>
          <w:rtl w:val="0"/>
          <w:lang w:val="en-US"/>
        </w:rPr>
        <w:t>č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era)</w:t>
      </w:r>
      <w:r>
        <w:rPr>
          <w:sz w:val="24"/>
          <w:szCs w:val="24"/>
          <w:rtl w:val="0"/>
          <w:lang w:val="en-US"/>
        </w:rPr>
        <w:t>.</w:t>
      </w:r>
      <w:r>
        <w:rPr>
          <w:sz w:val="24"/>
          <w:szCs w:val="24"/>
          <w:rtl w:val="0"/>
          <w:lang w:val="ko-KR" w:eastAsia="ko-KR"/>
        </w:rPr>
        <w:t xml:space="preserve"> 학생을 대상으로 경찰이 잔혹하게 탄압한 바로 그 장소에서 한 달 후 진행된 추모식</w:t>
      </w:r>
      <w:r>
        <w:rPr>
          <w:sz w:val="24"/>
          <w:szCs w:val="24"/>
          <w:rtl w:val="0"/>
          <w:lang w:val="en-US"/>
        </w:rPr>
        <w:t>. 1989</w:t>
      </w:r>
      <w:r>
        <w:rPr>
          <w:sz w:val="24"/>
          <w:szCs w:val="24"/>
          <w:rtl w:val="0"/>
          <w:lang w:val="ko-KR" w:eastAsia="ko-KR"/>
        </w:rPr>
        <w:t>년</w:t>
      </w:r>
      <w:r>
        <w:rPr>
          <w:sz w:val="24"/>
          <w:szCs w:val="24"/>
          <w:rtl w:val="0"/>
          <w:lang w:val="en-US"/>
        </w:rPr>
        <w:t xml:space="preserve"> 12</w:t>
      </w:r>
      <w:r>
        <w:rPr>
          <w:sz w:val="24"/>
          <w:szCs w:val="24"/>
          <w:rtl w:val="0"/>
          <w:lang w:val="ko-KR" w:eastAsia="ko-KR"/>
        </w:rPr>
        <w:t>월</w:t>
      </w:r>
      <w:r>
        <w:rPr>
          <w:sz w:val="24"/>
          <w:szCs w:val="24"/>
          <w:rtl w:val="0"/>
          <w:lang w:val="en-US"/>
        </w:rPr>
        <w:t xml:space="preserve"> 17</w:t>
      </w:r>
      <w:r>
        <w:rPr>
          <w:sz w:val="24"/>
          <w:szCs w:val="24"/>
          <w:rtl w:val="0"/>
          <w:lang w:val="ko-KR" w:eastAsia="ko-KR"/>
        </w:rPr>
        <w:t>일 프라하 나로드니 트르지다</w:t>
      </w:r>
      <w:r>
        <w:rPr>
          <w:sz w:val="24"/>
          <w:szCs w:val="24"/>
          <w:rtl w:val="0"/>
          <w:lang w:val="en-US"/>
        </w:rPr>
        <w:t xml:space="preserve">. </w:t>
      </w:r>
    </w:p>
    <w:p>
      <w:pPr>
        <w:pStyle w:val="No Spacing"/>
        <w:rPr>
          <w:b w:val="1"/>
          <w:bCs w:val="1"/>
          <w:sz w:val="24"/>
          <w:szCs w:val="24"/>
        </w:rPr>
      </w:pPr>
    </w:p>
    <w:p>
      <w:pPr>
        <w:pStyle w:val="No Spacing"/>
        <w:rPr>
          <w:rFonts w:ascii="맑은 고딕" w:cs="맑은 고딕" w:hAnsi="맑은 고딕" w:eastAsia="맑은 고딕"/>
          <w:b w:val="1"/>
          <w:bCs w:val="1"/>
          <w:sz w:val="24"/>
          <w:szCs w:val="24"/>
        </w:rPr>
      </w:pPr>
      <w:r>
        <w:drawing>
          <wp:inline distT="0" distB="0" distL="0" distR="0">
            <wp:extent cx="5857875" cy="838675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-3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" t="0" r="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386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rPr>
          <w:sz w:val="24"/>
          <w:szCs w:val="24"/>
        </w:rPr>
      </w:pP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ko-KR" w:eastAsia="ko-KR"/>
        </w:rPr>
        <w:t>언드라시 반쿠티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(Andr</w:t>
      </w:r>
      <w:r>
        <w:rPr>
          <w:rFonts w:ascii="Verdana" w:hAnsi="Verdana" w:hint="default"/>
          <w:b w:val="1"/>
          <w:bCs w:val="1"/>
          <w:sz w:val="24"/>
          <w:szCs w:val="24"/>
          <w:rtl w:val="0"/>
          <w:lang w:val="en-US"/>
        </w:rPr>
        <w:t>á</w:t>
      </w:r>
      <w:r>
        <w:rPr>
          <w:rFonts w:ascii="맑은 고딕" w:cs="맑은 고딕" w:hAnsi="맑은 고딕" w:eastAsia="맑은 고딕"/>
          <w:b w:val="1"/>
          <w:bCs w:val="1"/>
          <w:sz w:val="24"/>
          <w:szCs w:val="24"/>
          <w:rtl w:val="0"/>
          <w:lang w:val="en-US"/>
        </w:rPr>
        <w:t>s Bankuti).</w:t>
      </w:r>
      <w:r>
        <w:rPr>
          <w:sz w:val="24"/>
          <w:szCs w:val="24"/>
          <w:rtl w:val="0"/>
          <w:lang w:val="en-US"/>
        </w:rPr>
        <w:t xml:space="preserve"> 3</w:t>
      </w:r>
      <w:r>
        <w:rPr>
          <w:sz w:val="24"/>
          <w:szCs w:val="24"/>
          <w:rtl w:val="0"/>
          <w:lang w:val="ko-KR" w:eastAsia="ko-KR"/>
        </w:rPr>
        <w:t xml:space="preserve">월 </w:t>
      </w:r>
      <w:r>
        <w:rPr>
          <w:sz w:val="24"/>
          <w:szCs w:val="24"/>
          <w:rtl w:val="0"/>
          <w:lang w:val="en-US"/>
        </w:rPr>
        <w:t>15</w:t>
      </w:r>
      <w:r>
        <w:rPr>
          <w:sz w:val="24"/>
          <w:szCs w:val="24"/>
          <w:rtl w:val="0"/>
          <w:lang w:val="ko-KR" w:eastAsia="ko-KR"/>
        </w:rPr>
        <w:t>일</w:t>
      </w:r>
      <w:r>
        <w:rPr>
          <w:sz w:val="24"/>
          <w:szCs w:val="24"/>
          <w:rtl w:val="0"/>
          <w:lang w:val="en-US"/>
        </w:rPr>
        <w:t>, 1848</w:t>
      </w:r>
      <w:r>
        <w:rPr>
          <w:sz w:val="24"/>
          <w:szCs w:val="24"/>
          <w:rtl w:val="0"/>
          <w:lang w:val="ko-KR" w:eastAsia="ko-KR"/>
        </w:rPr>
        <w:t>년 혁명과 독립전쟁을 기념하는 헝가리 국경일을 계기로 벌인 시위</w:t>
      </w:r>
      <w:r>
        <w:rPr>
          <w:sz w:val="24"/>
          <w:szCs w:val="24"/>
          <w:rtl w:val="0"/>
          <w:lang w:val="en-US"/>
        </w:rPr>
        <w:t>. 1989</w:t>
      </w:r>
      <w:r>
        <w:rPr>
          <w:sz w:val="24"/>
          <w:szCs w:val="24"/>
          <w:rtl w:val="0"/>
          <w:lang w:val="ko-KR" w:eastAsia="ko-KR"/>
        </w:rPr>
        <w:t xml:space="preserve">년 </w:t>
      </w:r>
      <w:r>
        <w:rPr>
          <w:sz w:val="24"/>
          <w:szCs w:val="24"/>
          <w:rtl w:val="0"/>
          <w:lang w:val="en-US"/>
        </w:rPr>
        <w:t>3</w:t>
      </w:r>
      <w:r>
        <w:rPr>
          <w:sz w:val="24"/>
          <w:szCs w:val="24"/>
          <w:rtl w:val="0"/>
          <w:lang w:val="ko-KR" w:eastAsia="ko-KR"/>
        </w:rPr>
        <w:t xml:space="preserve">월 </w:t>
      </w:r>
      <w:r>
        <w:rPr>
          <w:sz w:val="24"/>
          <w:szCs w:val="24"/>
          <w:rtl w:val="0"/>
          <w:lang w:val="en-US"/>
        </w:rPr>
        <w:t>15</w:t>
      </w:r>
      <w:r>
        <w:rPr>
          <w:sz w:val="24"/>
          <w:szCs w:val="24"/>
          <w:rtl w:val="0"/>
          <w:lang w:val="ko-KR" w:eastAsia="ko-KR"/>
        </w:rPr>
        <w:t>일 부다페스트</w:t>
      </w:r>
      <w:r>
        <w:rPr>
          <w:sz w:val="24"/>
          <w:szCs w:val="24"/>
          <w:rtl w:val="0"/>
          <w:lang w:val="en-US"/>
        </w:rPr>
        <w:t xml:space="preserve">. </w:t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sz w:val="22"/>
          <w:szCs w:val="22"/>
        </w:rPr>
      </w:pPr>
      <w:r>
        <w:drawing>
          <wp:inline distT="0" distB="0" distL="0" distR="0">
            <wp:extent cx="5856605" cy="5875655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-4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54" r="0" b="54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5875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rPr>
          <w:sz w:val="22"/>
          <w:szCs w:val="22"/>
        </w:rPr>
      </w:pPr>
      <w:r>
        <w:rPr>
          <w:rFonts w:ascii="맑은 고딕" w:cs="맑은 고딕" w:hAnsi="맑은 고딕" w:eastAsia="맑은 고딕"/>
          <w:b w:val="1"/>
          <w:bCs w:val="1"/>
          <w:sz w:val="22"/>
          <w:szCs w:val="22"/>
          <w:rtl w:val="0"/>
          <w:lang w:val="ko-KR" w:eastAsia="ko-KR"/>
        </w:rPr>
        <w:t>안드레이 라이제르</w:t>
      </w:r>
      <w:r>
        <w:rPr>
          <w:rFonts w:ascii="맑은 고딕" w:cs="맑은 고딕" w:hAnsi="맑은 고딕" w:eastAsia="맑은 고딕"/>
          <w:b w:val="1"/>
          <w:bCs w:val="1"/>
          <w:sz w:val="22"/>
          <w:szCs w:val="22"/>
          <w:rtl w:val="0"/>
          <w:lang w:val="en-US"/>
        </w:rPr>
        <w:t>(Andrej Reiser)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>콘크리트 장벽은 인간의 힘에 저항할 수 없었다</w:t>
      </w:r>
      <w:r>
        <w:rPr>
          <w:sz w:val="22"/>
          <w:szCs w:val="22"/>
          <w:rtl w:val="0"/>
          <w:lang w:val="en-US"/>
        </w:rPr>
        <w:t>. 1989</w:t>
      </w:r>
      <w:r>
        <w:rPr>
          <w:sz w:val="22"/>
          <w:szCs w:val="22"/>
          <w:rtl w:val="0"/>
          <w:lang w:val="ko-KR" w:eastAsia="ko-KR"/>
        </w:rPr>
        <w:t>년</w:t>
      </w:r>
      <w:r>
        <w:rPr>
          <w:sz w:val="22"/>
          <w:szCs w:val="22"/>
          <w:rtl w:val="0"/>
          <w:lang w:val="en-US"/>
        </w:rPr>
        <w:t xml:space="preserve"> 11</w:t>
      </w:r>
      <w:r>
        <w:rPr>
          <w:sz w:val="22"/>
          <w:szCs w:val="22"/>
          <w:rtl w:val="0"/>
          <w:lang w:val="ko-KR" w:eastAsia="ko-KR"/>
        </w:rPr>
        <w:t>월</w:t>
      </w:r>
      <w:r>
        <w:rPr>
          <w:sz w:val="22"/>
          <w:szCs w:val="22"/>
          <w:rtl w:val="0"/>
          <w:lang w:val="en-US"/>
        </w:rPr>
        <w:t xml:space="preserve"> 10</w:t>
      </w:r>
      <w:r>
        <w:rPr>
          <w:sz w:val="22"/>
          <w:szCs w:val="22"/>
          <w:rtl w:val="0"/>
          <w:lang w:val="ko-KR" w:eastAsia="ko-KR"/>
        </w:rPr>
        <w:t>일 베를린</w:t>
      </w:r>
      <w:r>
        <w:rPr>
          <w:sz w:val="22"/>
          <w:szCs w:val="22"/>
          <w:rtl w:val="0"/>
          <w:lang w:val="en-US"/>
        </w:rPr>
        <w:t xml:space="preserve">. </w:t>
      </w: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  <w:r>
        <w:drawing>
          <wp:inline distT="0" distB="0" distL="0" distR="0">
            <wp:extent cx="5904230" cy="394843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-5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5" r="0" b="5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48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rPr>
          <w:sz w:val="22"/>
          <w:szCs w:val="22"/>
        </w:rPr>
      </w:pPr>
      <w:r>
        <w:rPr>
          <w:rFonts w:ascii="맑은 고딕" w:cs="맑은 고딕" w:hAnsi="맑은 고딕" w:eastAsia="맑은 고딕"/>
          <w:b w:val="1"/>
          <w:bCs w:val="1"/>
          <w:sz w:val="22"/>
          <w:szCs w:val="22"/>
          <w:rtl w:val="0"/>
          <w:lang w:val="ko-KR" w:eastAsia="ko-KR"/>
        </w:rPr>
        <w:t>이반 그리고로프</w:t>
      </w:r>
      <w:r>
        <w:rPr>
          <w:rFonts w:ascii="맑은 고딕" w:cs="맑은 고딕" w:hAnsi="맑은 고딕" w:eastAsia="맑은 고딕"/>
          <w:b w:val="1"/>
          <w:bCs w:val="1"/>
          <w:sz w:val="22"/>
          <w:szCs w:val="22"/>
          <w:rtl w:val="0"/>
          <w:lang w:val="en-US"/>
        </w:rPr>
        <w:t>(Ivan Grigorov)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>불가리아</w:t>
      </w:r>
      <w:r>
        <w:rPr>
          <w:sz w:val="22"/>
          <w:szCs w:val="22"/>
          <w:rtl w:val="0"/>
          <w:lang w:val="en-US"/>
        </w:rPr>
        <w:t>-</w:t>
      </w:r>
      <w:r>
        <w:rPr>
          <w:sz w:val="22"/>
          <w:szCs w:val="22"/>
          <w:rtl w:val="0"/>
          <w:lang w:val="ko-KR" w:eastAsia="ko-KR"/>
        </w:rPr>
        <w:t>터키 국경에 길게 줄지어 있는 불가리아 터키인들의 차량 위에 실린 가족들의 이삿짐과 아이들</w:t>
      </w:r>
      <w:r>
        <w:rPr>
          <w:sz w:val="22"/>
          <w:szCs w:val="22"/>
          <w:rtl w:val="0"/>
          <w:lang w:val="en-US"/>
        </w:rPr>
        <w:t>. 1989</w:t>
      </w:r>
      <w:r>
        <w:rPr>
          <w:sz w:val="22"/>
          <w:szCs w:val="22"/>
          <w:rtl w:val="0"/>
          <w:lang w:val="ko-KR" w:eastAsia="ko-KR"/>
        </w:rPr>
        <w:t xml:space="preserve">년 </w:t>
      </w:r>
      <w:r>
        <w:rPr>
          <w:sz w:val="22"/>
          <w:szCs w:val="22"/>
          <w:rtl w:val="0"/>
          <w:lang w:val="en-US"/>
        </w:rPr>
        <w:t>8</w:t>
      </w:r>
      <w:r>
        <w:rPr>
          <w:sz w:val="22"/>
          <w:szCs w:val="22"/>
          <w:rtl w:val="0"/>
          <w:lang w:val="ko-KR" w:eastAsia="ko-KR"/>
        </w:rPr>
        <w:t>월 카피탄 안드레예보 국경검문소</w:t>
      </w:r>
      <w:r>
        <w:rPr>
          <w:sz w:val="22"/>
          <w:szCs w:val="22"/>
          <w:rtl w:val="0"/>
          <w:lang w:val="en-US"/>
        </w:rPr>
        <w:t xml:space="preserve">. </w:t>
      </w:r>
    </w:p>
    <w:p>
      <w:pPr>
        <w:pStyle w:val="No Spacing"/>
        <w:rPr>
          <w:sz w:val="22"/>
          <w:szCs w:val="22"/>
        </w:rPr>
      </w:pPr>
    </w:p>
    <w:p>
      <w:pPr>
        <w:pStyle w:val="No Spacing"/>
        <w:rPr>
          <w:sz w:val="22"/>
          <w:szCs w:val="22"/>
        </w:rPr>
      </w:pPr>
      <w:r>
        <w:drawing>
          <wp:inline distT="0" distB="0" distL="0" distR="0">
            <wp:extent cx="5904230" cy="3845681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-6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20" r="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845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</w:pPr>
      <w:r>
        <w:rPr>
          <w:rFonts w:ascii="맑은 고딕" w:cs="맑은 고딕" w:hAnsi="맑은 고딕" w:eastAsia="맑은 고딕"/>
          <w:b w:val="1"/>
          <w:bCs w:val="1"/>
          <w:sz w:val="22"/>
          <w:szCs w:val="22"/>
          <w:rtl w:val="0"/>
          <w:lang w:val="ko-KR" w:eastAsia="ko-KR"/>
        </w:rPr>
        <w:t>언드라시 반쿠티</w:t>
      </w:r>
      <w:r>
        <w:rPr>
          <w:rFonts w:ascii="맑은 고딕" w:cs="맑은 고딕" w:hAnsi="맑은 고딕" w:eastAsia="맑은 고딕"/>
          <w:b w:val="1"/>
          <w:bCs w:val="1"/>
          <w:sz w:val="22"/>
          <w:szCs w:val="22"/>
          <w:rtl w:val="0"/>
          <w:lang w:val="en-US"/>
        </w:rPr>
        <w:t>(Andr</w:t>
      </w:r>
      <w:r>
        <w:rPr>
          <w:rFonts w:ascii="맑은 고딕" w:cs="맑은 고딕" w:hAnsi="맑은 고딕" w:eastAsia="맑은 고딕"/>
          <w:b w:val="1"/>
          <w:bCs w:val="1"/>
          <w:sz w:val="22"/>
          <w:szCs w:val="22"/>
          <w:rtl w:val="0"/>
          <w:lang w:val="en-US"/>
        </w:rPr>
        <w:t>á</w:t>
      </w:r>
      <w:r>
        <w:rPr>
          <w:rFonts w:ascii="맑은 고딕" w:cs="맑은 고딕" w:hAnsi="맑은 고딕" w:eastAsia="맑은 고딕"/>
          <w:b w:val="1"/>
          <w:bCs w:val="1"/>
          <w:sz w:val="22"/>
          <w:szCs w:val="22"/>
          <w:rtl w:val="0"/>
          <w:lang w:val="en-US"/>
        </w:rPr>
        <w:t>s Bankuti)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>부쿠레슈티에서 반란이 일어났고 거리에는 탱크가 진입했다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ko-KR" w:eastAsia="ko-KR"/>
        </w:rPr>
        <w:t>치열한 전투에서 군은 반란군 편에 선 반면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ko-KR" w:eastAsia="ko-KR"/>
        </w:rPr>
        <w:t>세큐리타테 비밀경찰은 독재자 차우셰스쿠를 지지했다</w:t>
      </w:r>
      <w:r>
        <w:rPr>
          <w:sz w:val="22"/>
          <w:szCs w:val="22"/>
          <w:rtl w:val="0"/>
          <w:lang w:val="en-US"/>
        </w:rPr>
        <w:t>. 1989</w:t>
      </w:r>
      <w:r>
        <w:rPr>
          <w:sz w:val="22"/>
          <w:szCs w:val="22"/>
          <w:rtl w:val="0"/>
          <w:lang w:val="ko-KR" w:eastAsia="ko-KR"/>
        </w:rPr>
        <w:t xml:space="preserve">년 </w:t>
      </w:r>
      <w:r>
        <w:rPr>
          <w:sz w:val="22"/>
          <w:szCs w:val="22"/>
          <w:rtl w:val="0"/>
          <w:lang w:val="en-US"/>
        </w:rPr>
        <w:t>9</w:t>
      </w:r>
      <w:r>
        <w:rPr>
          <w:sz w:val="22"/>
          <w:szCs w:val="22"/>
          <w:rtl w:val="0"/>
          <w:lang w:val="ko-KR" w:eastAsia="ko-KR"/>
        </w:rPr>
        <w:t>월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</w:rPr>
      </w:r>
    </w:p>
    <w:sectPr>
      <w:headerReference w:type="default" r:id="rId13"/>
      <w:footerReference w:type="default" r:id="rId14"/>
      <w:pgSz w:w="11900" w:h="16840" w:orient="portrait"/>
      <w:pgMar w:top="454" w:right="1304" w:bottom="567" w:left="1304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맑은 고딕">
    <w:charset w:val="00"/>
    <w:family w:val="roman"/>
    <w:pitch w:val="default"/>
  </w:font>
  <w:font w:name="Wingdings">
    <w:charset w:val="00"/>
    <w:family w:val="roman"/>
    <w:pitch w:val="default"/>
  </w:font>
  <w:font w:name="Calibri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머리말 및 꼬리말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머리말 및 꼬리말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800"/>
  <w:autoHyphenation w:val="0"/>
  <w:evenAndOddHeaders w:val="0"/>
  <w:bookFoldPrinting w:val="0"/>
  <w:noLineBreaksAfter w:lang="한국어" w:val="‘“(〔[{〈《「『【⦅〘〖«〝︵︷︹︻︽︿﹁﹃﹇﹙﹛﹝｢"/>
  <w:noLineBreaksBefore w:lang="한국어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머리말 및 꼬리말">
    <w:name w:val="머리말 및 꼬리말"/>
    <w:next w:val="머리말 및 꼬리말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본문">
    <w:name w:val="본문"/>
    <w:next w:val="본문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0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200" w:line="276" w:lineRule="auto"/>
      <w:ind w:left="0" w:right="0" w:firstLine="0"/>
      <w:jc w:val="both"/>
      <w:outlineLvl w:val="9"/>
    </w:pPr>
    <w:rPr>
      <w:rFonts w:ascii="맑은 고딕" w:cs="맑은 고딕" w:hAnsi="맑은 고딕" w:eastAsia="맑은 고딕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character" w:styleId="링크">
    <w:name w:val="링크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링크"/>
    <w:next w:val="Hyperlink.0"/>
    <w:rPr>
      <w:outline w:val="0"/>
      <w:color w:val="000000"/>
      <w:u w:val="none" w:color="000000"/>
      <w:lang w:val="en-US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200" w:line="276" w:lineRule="auto"/>
      <w:ind w:left="0" w:right="0" w:firstLine="0"/>
      <w:jc w:val="both"/>
      <w:outlineLvl w:val="9"/>
    </w:pPr>
    <w:rPr>
      <w:rFonts w:ascii="맑은 고딕" w:cs="맑은 고딕" w:hAnsi="맑은 고딕" w:eastAsia="맑은 고딕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맑은 고딕" w:cs="맑은 고딕" w:hAnsi="맑은 고딕" w:eastAsia="맑은 고딕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테마">
  <a:themeElements>
    <a:clrScheme name="Office 테마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테마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테마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맑은 고딕"/>
            <a:ea typeface="맑은 고딕"/>
            <a:cs typeface="맑은 고딕"/>
            <a:sym typeface="맑은 고딕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맑은 고딕"/>
            <a:ea typeface="맑은 고딕"/>
            <a:cs typeface="맑은 고딕"/>
            <a:sym typeface="맑은 고딕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