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bookmarkStart w:id="0" w:name="_GoBack"/>
      <w:bookmarkEnd w:id="0"/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마사오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탄생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100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주년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기념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한일국제학술회의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굴림" w:hAnsi="굴림" w:cs="굴림"/>
          <w:color w:val="000000"/>
          <w:kern w:val="0"/>
          <w:szCs w:val="20"/>
        </w:rPr>
        <w:tab/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2014/7/24-25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아산정책연구원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1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층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강당</w:t>
      </w:r>
    </w:p>
    <w:p w:rsidR="0087353B" w:rsidRPr="0087353B" w:rsidRDefault="0087353B" w:rsidP="0087353B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7353B" w:rsidRPr="0087353B" w:rsidRDefault="0087353B" w:rsidP="0087353B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마루야마</w:t>
      </w:r>
      <w:r w:rsidRPr="0087353B">
        <w:rPr>
          <w:rFonts w:ascii="굴림" w:eastAsia="한양신명조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마사오</w:t>
      </w:r>
      <w:r w:rsidRPr="0087353B">
        <w:rPr>
          <w:rFonts w:ascii="한양신명조" w:eastAsia="한양신명조" w:hAnsi="굴림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丸山眞男</w:t>
      </w:r>
      <w:r w:rsidRPr="0087353B">
        <w:rPr>
          <w:rFonts w:ascii="한양신명조" w:eastAsia="한양신명조" w:hAnsi="굴림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)</w:t>
      </w:r>
      <w:r w:rsidRPr="0087353B">
        <w:rPr>
          <w:rFonts w:ascii="굴림" w:eastAsia="한양신명조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와</w:t>
      </w:r>
      <w:r w:rsidRPr="0087353B">
        <w:rPr>
          <w:rFonts w:ascii="굴림" w:eastAsia="한양신명조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일본주의</w:t>
      </w:r>
      <w:r w:rsidR="00AC2656">
        <w:rPr>
          <w:rStyle w:val="a6"/>
          <w:rFonts w:ascii="굴림" w:eastAsia="한양신명조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footnoteReference w:id="1"/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7353B" w:rsidRPr="0087353B" w:rsidRDefault="0087353B" w:rsidP="0087353B">
      <w:pPr>
        <w:shd w:val="clear" w:color="auto" w:fill="FFFFFF"/>
        <w:wordWrap/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박홍규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고려대학교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)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1.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머리말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2.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등장과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개화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3.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근대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내셔널리즘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4.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전후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진화와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古層론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5. 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󰡔</w:t>
      </w:r>
      <w:r w:rsidRPr="0087353B">
        <w:rPr>
          <w:rFonts w:ascii="MS Mincho" w:eastAsia="MS Mincho" w:hAnsi="MS Mincho" w:cs="MS Mincho" w:hint="eastAsia"/>
          <w:color w:val="000000"/>
          <w:kern w:val="0"/>
          <w:szCs w:val="20"/>
          <w:shd w:val="clear" w:color="auto" w:fill="FFFFFF"/>
        </w:rPr>
        <w:t>｢</w:t>
      </w:r>
      <w:r w:rsidRPr="0087353B">
        <w:rPr>
          <w:rFonts w:ascii="바탕" w:eastAsia="바탕" w:hAnsi="바탕" w:cs="바탕" w:hint="eastAsia"/>
          <w:color w:val="000000"/>
          <w:kern w:val="0"/>
          <w:szCs w:val="20"/>
          <w:shd w:val="clear" w:color="auto" w:fill="FFFFFF"/>
        </w:rPr>
        <w:t>문명론의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개략</w:t>
      </w:r>
      <w:r w:rsidRPr="0087353B">
        <w:rPr>
          <w:rFonts w:ascii="MS Mincho" w:eastAsia="MS Mincho" w:hAnsi="MS Mincho" w:cs="MS Mincho" w:hint="eastAsia"/>
          <w:color w:val="000000"/>
          <w:kern w:val="0"/>
          <w:szCs w:val="20"/>
          <w:shd w:val="clear" w:color="auto" w:fill="FFFFFF"/>
        </w:rPr>
        <w:t>｣</w:t>
      </w:r>
      <w:r w:rsidRPr="0087353B">
        <w:rPr>
          <w:rFonts w:ascii="바탕" w:eastAsia="바탕" w:hAnsi="바탕" w:cs="바탕" w:hint="eastAsia"/>
          <w:color w:val="000000"/>
          <w:kern w:val="0"/>
          <w:szCs w:val="20"/>
          <w:shd w:val="clear" w:color="auto" w:fill="FFFFFF"/>
        </w:rPr>
        <w:t>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읽는다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󰡕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출간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6.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맺음말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: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殘影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한양신명조" w:eastAsia="한양신명조" w:hAnsi="굴림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1. </w:t>
      </w:r>
      <w:r w:rsidRPr="0087353B">
        <w:rPr>
          <w:rFonts w:ascii="굴림" w:eastAsia="한양신명조" w:hAnsi="굴림" w:cs="굴림"/>
          <w:b/>
          <w:bCs/>
          <w:color w:val="000000"/>
          <w:kern w:val="0"/>
          <w:sz w:val="22"/>
          <w:shd w:val="clear" w:color="auto" w:fill="FFFFFF"/>
        </w:rPr>
        <w:t>머리말</w:t>
      </w:r>
    </w:p>
    <w:p w:rsidR="004C07BE" w:rsidRDefault="004C07BE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</w:pP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마사오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丸山眞男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, 1914-1996)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대한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평가와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접근은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긍정적이든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부정적이든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다양하다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가루베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다다시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苅部直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리버럴리스트의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초상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󰡕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에서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‘20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세기의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깨어있는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지식인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설정하고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가루베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2011, 16)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다음과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같이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사상의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핵심과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의의를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말하고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left="4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정치에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관한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규범이론과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사상사에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관한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탐구를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동시에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진행한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20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세기의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일본이라는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특수한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환경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속에서였다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선진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제국과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공통되는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대중사회적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상황과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일본사회에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뿌리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깊게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남아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전통문화를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포함한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문제성을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함께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해명하는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주안점이었다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이러한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조건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속에서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인간의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자유를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어떻게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보장하는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가능한가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?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거기에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리버럴리즘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(liberalism)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지탱하는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근본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물음이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그리고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물음의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중요성은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서로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다른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문화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사이에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불관용이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팽배해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오늘날의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세계에서도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결코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소실되지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않았다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가루베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2011, 11,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서문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)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left="4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전통문화와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대중사회에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직면하여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그것에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함몰되지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않고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근대적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주체의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형성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lastRenderedPageBreak/>
        <w:t>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추구한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리버럴리스트였다는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것이다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글에서는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이러한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관점을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달리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표현하여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근대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내셔널리즘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가지고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대결한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설정한다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이러한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설정을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통해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과연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늘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깨어있었는지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u w:val="single" w:color="00000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또는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경계를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게을리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적은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없는지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살펴보고자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한다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역사를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등장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開花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진화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殘影이라는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4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단계로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구분한다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그리고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전개와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더불어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기능과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성격이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변화하는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神道에도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주목할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것이다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한양신명조" w:eastAsia="한양신명조" w:hAnsi="굴림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2. </w:t>
      </w:r>
      <w:r w:rsidRPr="0087353B">
        <w:rPr>
          <w:rFonts w:ascii="굴림" w:eastAsia="한양신명조" w:hAnsi="굴림" w:cs="굴림"/>
          <w:b/>
          <w:bCs/>
          <w:color w:val="000000"/>
          <w:kern w:val="0"/>
          <w:sz w:val="22"/>
          <w:shd w:val="clear" w:color="auto" w:fill="FFFFFF"/>
        </w:rPr>
        <w:t>일본주의의</w:t>
      </w:r>
      <w:r w:rsidRPr="0087353B">
        <w:rPr>
          <w:rFonts w:ascii="굴림" w:eastAsia="한양신명조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b/>
          <w:bCs/>
          <w:color w:val="000000"/>
          <w:kern w:val="0"/>
          <w:sz w:val="22"/>
          <w:shd w:val="clear" w:color="auto" w:fill="FFFFFF"/>
        </w:rPr>
        <w:t>등장과</w:t>
      </w:r>
      <w:r w:rsidRPr="0087353B">
        <w:rPr>
          <w:rFonts w:ascii="굴림" w:eastAsia="한양신명조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b/>
          <w:bCs/>
          <w:color w:val="000000"/>
          <w:kern w:val="0"/>
          <w:sz w:val="22"/>
          <w:shd w:val="clear" w:color="auto" w:fill="FFFFFF"/>
        </w:rPr>
        <w:t>개화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일본인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가지고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자국중심주의를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말한다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자국중심주의에는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자국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문화의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우월성과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자국이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세계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질서의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중심이라는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문화론과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질서론의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측면이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존재한다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타국보다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우월하고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세계의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중심이며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따라서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일본이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세계를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지배해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한다고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주장한다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단편적인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모습은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고대로부터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나타나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중세를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거쳐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근세에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이르기까지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다양한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형태로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전개되어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오다가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근세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후기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모토오리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노리나가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本居宣長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, 1730-1801)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체계적인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등장한다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청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황제가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지배하는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18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세기의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동아시아는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평화의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시기였다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그러나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주변국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조선과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일본에서는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만주족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청조에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평화를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받아들이지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않는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지식인들이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등장하였다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대청질서의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외부에서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고립된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상태로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위치한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일본에서는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임진왜란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중국과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조선으로부터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수입된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주자학의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일본화과정을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거친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모토오리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노리나가가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고대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신도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古神道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復古神道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창출하여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문화론과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질서관을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개진했다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노리나가의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요소로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구성되었다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첫째는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보편적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神道의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전유성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專有性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이고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둘째는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당대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자국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문화의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우월성이고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셋째는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세계질서의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중심성이다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먼저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보편적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神道의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전유성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專有性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노리나가는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신국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皇國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참된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도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古神道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창출했다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노리나가는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고대에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하늘과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땅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세계에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통용되는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”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보편적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신도가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있었고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그것은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오직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일본에만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올바르게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전해지고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있다고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보편적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신도의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전유성을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주장하였다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18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세기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일본에서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신도를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새롭게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창출하였던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것이다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참된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도는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계통과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무관하다는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선언을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통해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노리나가는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儒道의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道統론을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타파하고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유도와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결합한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기존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習合神道와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결별하면서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고신도를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창출했던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것이다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신도의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핵심을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다음과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같이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말한다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left="4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본래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도라는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아마테라스의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이고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천황이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천하를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다스리는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이며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사해만국으로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퍼져나가는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참된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도로서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오로지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황국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일본에만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전해지고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모토오리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2011, 206-207).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left="4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lastRenderedPageBreak/>
        <w:t>신본주의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u w:val="single" w:color="00000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천황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통치의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영원성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u w:val="single" w:color="00000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일본의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세계지배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가지가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전유하고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신도의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핵심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내용이다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노리나가의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말을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통해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가지를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부연해보자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신도는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하늘과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땅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만물을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포함하는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세상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전체가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무스비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영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靈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만들어졌다는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뿌리를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두고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모토오리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2011, 86-87).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도는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이자나기</w:t>
      </w:r>
      <w:r w:rsidRPr="0087353B">
        <w:rPr>
          <w:rFonts w:ascii="MS Mincho" w:eastAsia="MS Mincho" w:hAnsi="MS Mincho" w:cs="MS Mincho" w:hint="eastAsia"/>
          <w:color w:val="000000"/>
          <w:kern w:val="0"/>
          <w:szCs w:val="20"/>
          <w:shd w:val="clear" w:color="auto" w:fill="FFFFFF"/>
        </w:rPr>
        <w:t>․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이자나미가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시작하여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아마테라스가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계승하여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전해주었다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모토오리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2011, 69-70).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그런데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무스비의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영은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만드는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아주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기묘한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행위이기에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어떠한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이치로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그렇게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되는지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사람의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지혜로는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절대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없다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모토오리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2011, 86-87)(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이상이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신본주의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).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태양의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천상을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지배하는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아마테라스는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자손에게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지상으로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내려가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천황이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되어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영원히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통치하라고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칙명을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내렸다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모토오리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2011, 86-87).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인간은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단지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천황의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행위에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절대적으로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복종하여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받들어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모셔야만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한다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모토오리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2011, 66)(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이상이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천황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통치의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영원성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).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나아가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아마테라스의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덕과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광영을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받고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아마테라스의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은택을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입은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사해만국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세상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모든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나라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모토오리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2011, 91-92)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지배를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받아야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한다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이상이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세계지배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).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둘째는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당대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자국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문화의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우월성이다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노리나가에게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고대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중세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근세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당대를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통틀어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신도가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실현되고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찬란한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황국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이러한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노리나가의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우월성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개념은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절대적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우월성이라고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있는데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노리나가가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신도가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우주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발생에서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당대에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이르기까지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지속적으로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관철되고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있다고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보았기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때문이다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지나온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매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순간은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비록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기복이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있기는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하지만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참된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도가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실현되었으며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앞으로의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미래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또한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그러할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것이다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따라서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노리나가는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인간이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기본적으로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현실에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순응하며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살아가야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도에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부합한다고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주장한다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셋째는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세계질서의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중심성이다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고사기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󰡕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일본서기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󰡕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신대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神代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에는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코스모거니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우주창생설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통치에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관한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기록이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노리나가는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코스모거니와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통치설이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거짓이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아닌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사실이라고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주장한다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천지가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존재하는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하늘에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아마테라스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태양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실재하는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그리고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황통이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신칙대로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세상을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비추고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아마테라스의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자손에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계승되고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등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어느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하나도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신대의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옛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전설에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어긋나는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없다고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노리나가는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주장한다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모토오리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2011, 94).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그리고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아마테라스의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위대함을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다음과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같이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말한다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left="4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아마테라스는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하늘을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통치하는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신이시기에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우주에서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비견할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만한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없으며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천지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구석구석까지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영원히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비추신다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사해만국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세상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모든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나라에서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아마테라스의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덕과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광영을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받지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않는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나라가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없고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어느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나라도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아마테라스의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은택을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입지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못하면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하루는커녕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잠시도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유지할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없다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세상에서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각별하게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고귀하고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고마운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아마테라스이시다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모토오리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2011, 91-92).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그러한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위대한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아마테라스와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관련시켜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노리나가는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우월성을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이렇게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단정한다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left="4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우리나라는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사해만국을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비추고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아마테라스가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태어나신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본국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때문에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만국의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원본대종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나라로서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많은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점에서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외국보다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뛰어나다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모토오리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2011, 93).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left="4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따라서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만국은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존숭하여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신복하고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온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세상이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모두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참된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도에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따르는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도리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”(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모토오리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2011, 94)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이고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우주와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세상이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생길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때부터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중심에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있었으며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만국은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영원히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복종하도록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정해져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있었다고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노리나가는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주장한다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노리나가는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일본주의의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원형을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제시하였다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이러한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노리나가의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도쿠가와막부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말기에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일본인들에게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영향을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미쳤으며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메이지유신과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더불어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근대국가를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구성하는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한축이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된다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근대라는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자양분을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흡수하면서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開花를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하게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된다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메이지유신을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전후하여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신도의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국교화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정책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추진되었다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메이지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신정부는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왕정복고를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부르짖으며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유신을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수행해갔다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그리고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제정일치의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神祇국가라는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아래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신사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神社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국가의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종사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宗社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삼는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정책을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실시했다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신도와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불교를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철저하게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불리했으며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신불분리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근세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계속되어온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기독교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금지령도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재확인했다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신기적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천황제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국가를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확립하는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유신정부의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이데올로기적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목표였다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그러므로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최고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제사자인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천황을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정점으로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일본국가를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신도적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제사체계로서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종교적으로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순일화하고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신기적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국가이념에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인민을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교화하여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국가적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통합을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추구하는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신정부의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종교정책이었다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고야스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2005, 170)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이렇듯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신도의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국교화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정책이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추진된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1865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년부터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1871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년까지의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시기를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근대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신도의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역사에서는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신도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국교화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정책기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라고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시대구분한다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신생국가의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자립성이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제정일치의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신기적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국가이념으로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표명되고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이념에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국가의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통일이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이른바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국교가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된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신도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독선에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따라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배타적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배외적으로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이루어졌다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고야스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2005, 170)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국교가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신도란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신생국가의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교양체계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제사체계임을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자각하는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신도의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입장을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가리킨다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이것을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이데올로기적으로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뒷받침하는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미토가쿠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水</w:t>
      </w:r>
      <w:r w:rsidRPr="0087353B">
        <w:rPr>
          <w:rFonts w:ascii="새굴림" w:eastAsia="새굴림" w:hAnsi="새굴림" w:cs="새굴림" w:hint="eastAsia"/>
          <w:color w:val="000000"/>
          <w:kern w:val="0"/>
          <w:szCs w:val="20"/>
          <w:shd w:val="clear" w:color="auto" w:fill="FFFFFF"/>
        </w:rPr>
        <w:t>戸学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계열의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황국적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신학과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고쿠가쿠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國學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계열의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복고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신도이다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그리고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그것을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인적으로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구성한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고쿠가쿠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계열의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복고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신도가들이었다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고야스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2005, 171)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개화해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과정에는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노리나가의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복고신도와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미토가쿠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水</w:t>
      </w:r>
      <w:r w:rsidRPr="0087353B">
        <w:rPr>
          <w:rFonts w:ascii="새굴림" w:eastAsia="새굴림" w:hAnsi="새굴림" w:cs="새굴림" w:hint="eastAsia"/>
          <w:color w:val="000000"/>
          <w:kern w:val="0"/>
          <w:szCs w:val="20"/>
          <w:shd w:val="clear" w:color="auto" w:fill="FFFFFF"/>
        </w:rPr>
        <w:t>戸学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기반이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되었다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</w:t>
      </w:r>
      <w:r w:rsidRPr="0087353B">
        <w:rPr>
          <w:rFonts w:ascii="한양신명조" w:eastAsia="한양신명조" w:hAnsi="굴림" w:cs="굴림" w:hint="eastAsia"/>
          <w:color w:val="FF0000"/>
          <w:kern w:val="0"/>
          <w:szCs w:val="20"/>
          <w:shd w:val="clear" w:color="auto" w:fill="FFFFFF"/>
        </w:rPr>
        <w:t xml:space="preserve"> 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그러나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1887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u w:val="single" w:color="00000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국가신도의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확립기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u w:val="single" w:color="00000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들어선다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동시에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일본국가가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근대적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세속국가로서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재편성되는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시대에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들어섰다는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의미이기도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하다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신기적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국가이념에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주도된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신생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세속국가로서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다시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형성된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것이다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근대적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세속국가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법제도적으로는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제국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헌법의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제정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(1889)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실현되었다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세속국가에서는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국가의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신도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있어도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신도의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국가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없다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신도와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제사적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시설물인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신사는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그러한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세속주의에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국가와의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관계를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다시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구축했다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그로써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u w:val="single" w:color="00000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국가의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신도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u w:val="single" w:color="00000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가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u w:val="single" w:color="00000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즉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u w:val="single" w:color="00000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국가신도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u w:val="single" w:color="00000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이루어진다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그것은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메이지유신의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신도주의자들이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품고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신도의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국가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라는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신기적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국가이념이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좌절됨으로써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성립된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것이라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수도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있겠다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고야스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2005, 171) 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하지만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메이지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국가가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세속국가로서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다시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형성되었다고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해서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단순히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법제도상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행정적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개념에서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국가신도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성립된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아니다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국가가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신기적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제사체계를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흡수하여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자체가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새로운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祭祀성을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갖추고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재형성되었던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것이다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거기서부터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인민에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대한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구심력을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신성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황국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등장하여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세속적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황민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내셔널리즘을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환기시킨다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여기서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성립되는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근대적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세속국가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게다가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자체로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제사성을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갖춘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황국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떼놓을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없는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국체론적인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이데올로기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체계까지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포함해서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국가신도라고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한다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고야스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2005, 171-172)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국가신도로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무장한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천황제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1894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년의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청일전쟁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, 1904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년의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러일전쟁을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거치면서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우월성을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확신하게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되고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아시아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지배를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향해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매진하였다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그리고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마침내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세계지배라는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명분하에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태평양전쟁을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야기하기에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이른다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개화에서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주목할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인물은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후쿠자와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유키치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福</w:t>
      </w:r>
      <w:r w:rsidRPr="0087353B">
        <w:rPr>
          <w:rFonts w:ascii="새굴림" w:eastAsia="새굴림" w:hAnsi="새굴림" w:cs="새굴림" w:hint="eastAsia"/>
          <w:color w:val="000000"/>
          <w:kern w:val="0"/>
          <w:szCs w:val="20"/>
          <w:shd w:val="clear" w:color="auto" w:fill="FFFFFF"/>
        </w:rPr>
        <w:t>沢</w:t>
      </w:r>
      <w:r w:rsidRPr="0087353B">
        <w:rPr>
          <w:rFonts w:ascii="바탕" w:eastAsia="바탕" w:hAnsi="바탕" w:cs="바탕" w:hint="eastAsia"/>
          <w:color w:val="000000"/>
          <w:kern w:val="0"/>
          <w:szCs w:val="20"/>
          <w:shd w:val="clear" w:color="auto" w:fill="FFFFFF"/>
        </w:rPr>
        <w:t>諭吉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, 1835-1901)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제기한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脫亞論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國權論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皇室論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등은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천황제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군국주의의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행로와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친화적인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내용을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포함하고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때문이다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</w:t>
      </w:r>
      <w:r w:rsidR="00BA5AF8">
        <w:rPr>
          <w:rStyle w:val="a6"/>
          <w:rFonts w:ascii="한양신명조" w:eastAsia="한양신명조" w:hAnsi="굴림" w:cs="굴림"/>
          <w:color w:val="000000"/>
          <w:kern w:val="0"/>
          <w:szCs w:val="20"/>
          <w:shd w:val="clear" w:color="auto" w:fill="FFFFFF"/>
        </w:rPr>
        <w:footnoteReference w:id="2"/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그렇다고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일본주의자였다는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물론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아니다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단지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개화하는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침윤되었다고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있겠다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</w:t>
      </w:r>
    </w:p>
    <w:p w:rsidR="0087353B" w:rsidRDefault="0087353B" w:rsidP="0087353B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C07BE" w:rsidRPr="0087353B" w:rsidRDefault="004C07BE" w:rsidP="0087353B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한양신명조" w:eastAsia="한양신명조" w:hAnsi="굴림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3. </w:t>
      </w:r>
      <w:r w:rsidRPr="0087353B">
        <w:rPr>
          <w:rFonts w:ascii="굴림" w:eastAsia="한양신명조" w:hAnsi="굴림" w:cs="굴림"/>
          <w:b/>
          <w:bCs/>
          <w:color w:val="000000"/>
          <w:kern w:val="0"/>
          <w:sz w:val="22"/>
          <w:shd w:val="clear" w:color="auto" w:fill="FFFFFF"/>
        </w:rPr>
        <w:t>마루야마의</w:t>
      </w:r>
      <w:r w:rsidRPr="0087353B">
        <w:rPr>
          <w:rFonts w:ascii="굴림" w:eastAsia="한양신명조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b/>
          <w:bCs/>
          <w:color w:val="000000"/>
          <w:kern w:val="0"/>
          <w:sz w:val="22"/>
          <w:shd w:val="clear" w:color="auto" w:fill="FFFFFF"/>
        </w:rPr>
        <w:t>근대</w:t>
      </w:r>
      <w:r w:rsidRPr="0087353B">
        <w:rPr>
          <w:rFonts w:ascii="굴림" w:eastAsia="한양신명조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b/>
          <w:bCs/>
          <w:color w:val="000000"/>
          <w:kern w:val="0"/>
          <w:sz w:val="22"/>
          <w:shd w:val="clear" w:color="auto" w:fill="FFFFFF"/>
        </w:rPr>
        <w:t>내셔널리즘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정치사상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가로서의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마사오의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제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1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주제는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국민국가론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u w:val="single" w:color="00000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근대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내셔널리즘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u w:val="single" w:color="000000"/>
          <w:shd w:val="clear" w:color="auto" w:fill="FFFFFF"/>
        </w:rPr>
        <w:t>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그것은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자신이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실존하고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동시대의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정치체제를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정당화하는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이데올로기에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대한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비판에서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출발한다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가루베는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측면을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지적한다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left="4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그것은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한편으로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만세일계의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천황이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통치하는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국체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이념에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기초하여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정부와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군부가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만민익찬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萬民翼贊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)’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진충봉공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盡忠奉公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)’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혹은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신도실천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臣道實踐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)’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같은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구호들을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통해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위로부터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국민을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동원하는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체제와는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달리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사람들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개인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개인이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u w:val="single" w:color="00000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자주적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인격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u w:val="single" w:color="00000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키워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스스로의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판단에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따라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u w:val="single" w:color="00000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주체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u w:val="single" w:color="00000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로서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나라의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정치를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담당해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가는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체제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제기한다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그리고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다른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한편으로는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국체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내재하는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팔굉일우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八宏一宇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세계를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하나의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집으로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여기는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)’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라는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이념이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일본국가의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범위를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넘어서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만주나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남아시아</w:t>
      </w:r>
      <w:r w:rsidRPr="0087353B">
        <w:rPr>
          <w:rFonts w:ascii="MS Mincho" w:eastAsia="MS Mincho" w:hAnsi="MS Mincho" w:cs="MS Mincho" w:hint="eastAsia"/>
          <w:color w:val="000000"/>
          <w:kern w:val="0"/>
          <w:szCs w:val="20"/>
          <w:shd w:val="clear" w:color="auto" w:fill="FFFFFF"/>
        </w:rPr>
        <w:t>․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동남아시아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여러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지역도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포함하는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대동아공영권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지배질서를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정당화하는데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사용된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비해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다시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번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국민국가를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단위로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건전한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내셔널리즘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모습을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보여주었다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가루베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2011, 91)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비판한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자신이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실존하고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동시대의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정치체제를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정당화하는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이데올로기란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다름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아닌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개화한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일본주의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였다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한편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비판의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무기는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건전한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근대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내셔널리즘이었다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메이지국가의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사상세계는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이중구조로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이루어져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천황중심의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국체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소박하게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신봉하는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일반국민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근대적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사상을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몸에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익힌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지식인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사이에는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세계의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단절이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생성되어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갔다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교육칙어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敎育勅語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반포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일반대중에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대해서는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국정교과서의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수신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修身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국사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國史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)”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그리고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군대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내부에서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행해지는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교육에서는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신화에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기반한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국체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’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관념이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강조된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반면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고등학교나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대학에서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교육받은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소수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지식인들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사이에서는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천황기관설에서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같은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근대국가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제도관이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상식이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되어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있었던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것이다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가루베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2011, 73-74)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그러나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이러한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사상세계의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이중구조는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매스컴의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발달과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대중사회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현상의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확대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”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따라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파탄을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맞이한다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쇼와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초기에는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지식인의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상식이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확산되는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아니라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반대로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공산주의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운동에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대한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경계와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전쟁동원의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필요성에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따라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정부가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교육과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언론에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개입을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강화하여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국체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기반한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신민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천황에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대한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충성을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확고히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형태로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이중구조의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돌파가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이루어진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것이다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[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座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6-48].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대중에게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막연하게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침투해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갔던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국체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라는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구호가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정치화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추세에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맞춰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순식간에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정치과정에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흡수되자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정치권력과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여론은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일체가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되어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이론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異論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봉쇄해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간다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국수주의자나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군부뿐만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아니라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내각이나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정당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그리고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일반대중이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모두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함께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국체명징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외쳐댔던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천황기관설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사건은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나라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전체가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그러한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상황에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돌입했음을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나타내고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누구나가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국체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’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신화를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진심으로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믿고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있었던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아니라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하더라도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대한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비판을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허용하지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않는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분위기가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전체에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널리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퍼져간다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가루베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2011, 74)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이러한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문제를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극복하기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위해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후쿠자와의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사상을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소개하면서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지향해야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이상으로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우선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개인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사람이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주위환경으로부터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정신을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분리시키고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독립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하여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, 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자주적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인격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확립하는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것이다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그리고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위에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사람이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국가구성원으로서의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주체적</w:t>
      </w:r>
      <w:r w:rsidRPr="0087353B">
        <w:rPr>
          <w:rFonts w:ascii="MS Mincho" w:eastAsia="MS Mincho" w:hAnsi="MS Mincho" w:cs="MS Mincho" w:hint="eastAsia"/>
          <w:color w:val="000000"/>
          <w:kern w:val="0"/>
          <w:szCs w:val="20"/>
          <w:shd w:val="clear" w:color="auto" w:fill="FFFFFF"/>
        </w:rPr>
        <w:t>․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능동적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지위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”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자각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하고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정치에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관여해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감으로써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근대국가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질서로서의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자율이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이루어진다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[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集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2-220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∼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221].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종전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직후에는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이것을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근대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사상의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논리로서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간결하게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정식화하고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가루베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2011, 90)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그러나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근대사상이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곧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서구사상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이라고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단정하는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끝나는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아니다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 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가루베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2011, 92)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일본사상에서도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근대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찾아냈다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가루베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2011, 93) 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따라서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마루야마에게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근대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란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후쿠자와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유키치가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『문명론의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개략』에서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문명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상대적인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말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이라고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했던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마찬가지로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역사상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18, 19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세기의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구미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여러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나라에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완전한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형태로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실재했던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아니다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개인이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스스로의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자주적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인격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확고히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하여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주체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로서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정치에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관여해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간다는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의미에서의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근대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모든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인류가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문화의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차이를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넘어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지향해야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이상이며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의미에서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구주의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시민문화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지금은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앞선다고는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해도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본래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서양과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차이도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지금까지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얼마나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이상에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근접했는가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정도의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차이에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지나지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않았다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가루베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2011, 93)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패전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직후인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1946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년에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개화한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초국가주의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(ultra nationalism)’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라고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정의하고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천황제이데올로기의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논리와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심리를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분석한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글을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발표했다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말하는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초국가주의란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일국주의와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결합된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근대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내셔널리즘이었다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따라서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울트라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내셔널리즘에서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제거하고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근대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내셔널리즘의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건전성을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확보하고자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그것이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liberalist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로서의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사상의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본질이다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마루야가가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사상적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각투를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벌리는데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있어서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결정적인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역할을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인물이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후쿠자와이다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근대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내셔널리듬을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본격적으로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자기화한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계기는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바로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후쿠자와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유키치와의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대면을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통해서였다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마루야마에게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후쿠자와는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단지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선행자에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그치지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않았다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정신적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위안처였으며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현실로부터의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탈출구였고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미래의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방향성이었다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메이지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초기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후쿠자와의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사유와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행동에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자신을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투영시켜가며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자신의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실존과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학문의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활로를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모색했고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전후에는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본격적으로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후쿠자와의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유산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―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긍정과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부정의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양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측면을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포함하여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―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계승하고자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한양신명조" w:eastAsia="한양신명조" w:hAnsi="굴림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4. </w:t>
      </w:r>
      <w:r w:rsidRPr="0087353B">
        <w:rPr>
          <w:rFonts w:ascii="굴림" w:eastAsia="한양신명조" w:hAnsi="굴림" w:cs="굴림"/>
          <w:b/>
          <w:bCs/>
          <w:color w:val="000000"/>
          <w:kern w:val="0"/>
          <w:sz w:val="22"/>
          <w:shd w:val="clear" w:color="auto" w:fill="FFFFFF"/>
        </w:rPr>
        <w:t>전후</w:t>
      </w:r>
      <w:r w:rsidRPr="0087353B">
        <w:rPr>
          <w:rFonts w:ascii="굴림" w:eastAsia="한양신명조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b/>
          <w:bCs/>
          <w:color w:val="000000"/>
          <w:kern w:val="0"/>
          <w:sz w:val="22"/>
          <w:shd w:val="clear" w:color="auto" w:fill="FFFFFF"/>
        </w:rPr>
        <w:t>일본주의의</w:t>
      </w:r>
      <w:r w:rsidRPr="0087353B">
        <w:rPr>
          <w:rFonts w:ascii="굴림" w:eastAsia="한양신명조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b/>
          <w:bCs/>
          <w:color w:val="000000"/>
          <w:kern w:val="0"/>
          <w:sz w:val="22"/>
          <w:shd w:val="clear" w:color="auto" w:fill="FFFFFF"/>
        </w:rPr>
        <w:t>진화와</w:t>
      </w:r>
      <w:r w:rsidRPr="0087353B">
        <w:rPr>
          <w:rFonts w:ascii="굴림" w:eastAsia="한양신명조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b/>
          <w:bCs/>
          <w:color w:val="000000"/>
          <w:kern w:val="0"/>
          <w:sz w:val="22"/>
          <w:shd w:val="clear" w:color="auto" w:fill="FFFFFF"/>
        </w:rPr>
        <w:t>古層론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패전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미군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점령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하에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새롭게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출발하였다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자유민주의의와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평화주의를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주축으로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새로운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일본이었다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그것은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1948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년의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일본국헌법의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시행으로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제도적으로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확립되었다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55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년체제의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성립과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더불어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고도성장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시대를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이어갔다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 1950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년대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중반부터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70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년대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초반에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걸친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경이적인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경제성장이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전후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번영을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가져왔고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선진국으로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화려하게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부활했다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미국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하버드대학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아시아연구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소장이었던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에즈라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보겔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(Ezra Vogel)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1979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년에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i/>
          <w:iCs/>
          <w:color w:val="000000"/>
          <w:kern w:val="0"/>
          <w:szCs w:val="20"/>
          <w:shd w:val="clear" w:color="auto" w:fill="FFFFFF"/>
        </w:rPr>
        <w:t>Japan as No.1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이라는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책을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통해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위대함을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찬양했다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left="4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GNP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면에서는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세계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제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1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못되며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현재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정치나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문화의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면에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있어서도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세계의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지도적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입장에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나라라고는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없지만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그러면서도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성공을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여러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분야에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걸쳐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자세히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관찰해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결과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나라가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빈약한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자원에도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불구하고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세계의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어떤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나라보다도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탈공업사회가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직면하는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기본적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문제들의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대부분을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가장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슬기롭게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처리해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왔다는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확신을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갖게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되었다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내가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대해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세계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제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u w:val="single" w:color="000000"/>
          <w:shd w:val="clear" w:color="auto" w:fill="FFFFFF"/>
        </w:rPr>
        <w:t>1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이라는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말을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사용한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실로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의미에서이다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에즈라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1979, 22)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left="4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보겔이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주목하는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경제였다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공업생산과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국제무역의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압도적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우월성을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극찬하면서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그러한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기적적인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성공의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원인을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구명한다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left="4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left="4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우선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내가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생각한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근면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인내력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극기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남을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동정하는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마음씨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등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미덕이라고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생각되는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특징을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검토해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보는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것이었다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그런데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일본인들의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조직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財界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관료제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등에의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관련성을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조사하면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할수록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일본인의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성공은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같은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전통적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국민성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옛날부터의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미덕에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아니라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오히려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일본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특유의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조직력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u w:val="single" w:color="00000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정책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u w:val="single" w:color="00000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계획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의해서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의도적으로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이루진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것이라고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믿지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않을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없게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되었다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에즈라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1979, 23)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left="4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보겔은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경제의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성공과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세계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지배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가능성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우월한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제도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때문에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가능했다고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설명한다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그러한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우월한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제도가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가지고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조직력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정책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계획이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경제적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기적을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가능케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했다는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것이다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여러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제도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가운데에서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미국에게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교훈이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만한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뛰어난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면을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골라서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분석하고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기술하려는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저작의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주안점이라고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보겔은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밝힌다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에즈라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1979, 23)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찾아낸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우월한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제도는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정부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실력본위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지도와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민간의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자주성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),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정치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종합이익과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공정한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분배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),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대기업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사원의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일체감과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업적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),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교육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높은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질과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사회균등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),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복지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모든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사람의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권리로서의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생활보장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등이었다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근대화를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촉진한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주요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요소는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중앙정부의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계획과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지도력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정부와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기업간의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긴밀한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협조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자본의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집중화에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대기업의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급속한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설립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그리고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교육제도였다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에즈라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1979, 344)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특히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대기업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부문에서의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제도의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특징으로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설명되는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종신고용제와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연공서열제에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대한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보겔의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설명은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인상적이다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그리고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보겔은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이러한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제도를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지탱하는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원리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가치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문화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철학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미국과의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비교를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통해서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제시한다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개인주의에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기반한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미국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제도의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문제점을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다음과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같이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지적한다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left="4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서구적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전통에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바탕한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미국의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제도는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20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세기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중반까지는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매우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기능을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발휘했다고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자유경제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u w:val="single" w:color="00000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시민의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자유와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권리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u w:val="single" w:color="00000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각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주의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독립성과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같은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철학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따라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미국의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개인이나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기업은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각자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주위의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상황에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적응해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나갔다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미국이라는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나라는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과학기술의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면에서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세계의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첨단에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유럽에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있어서의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압제적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성격을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반성의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자료로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삼아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만들어진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법률제도는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개인의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자유를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중시하는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원칙이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관철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되어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더욱이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미국의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자선사업이나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교육제도는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국민에게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다른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나라에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부족한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풍부한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인간성과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품위를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부여하는데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공헌했다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같은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제도가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제대로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기능을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발휘했던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시대에는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미국인들이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나라를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긍지로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여기고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조국에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헌신할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의욕도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강했던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것이다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그러나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70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년대에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들어오면서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과거에는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매우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되어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갔던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제도의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결함들이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두르러지기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시작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붕괴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직전의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상태로까지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되어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버렸다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에즈라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1979, 345)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비해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집단주의에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대한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설명이다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left="4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left="4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경우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봉건시대로부터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탈피한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시기가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비교적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뒤늦었고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집단주의의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전통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중앙정부의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지도에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근대화가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추진되었기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때문에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걸핏하면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법률에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의존하는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경향이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많은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미국인들이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생각지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못한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문제해결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방법을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찾아내곤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했던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것이다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미국이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공업화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사회로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변천해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과정에서는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중앙정부의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지도도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새로운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사회체제를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실현하기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위한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정부와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기업의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협조도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필요로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하지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않았다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그러나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현재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탈공업사회를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맞고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미국에게는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보다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근대화된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질서를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만드는데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중앙정부나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정부와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기업의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협력이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불가결하다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미국으로서는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전통도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다르고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공업화의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경험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역시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다르다고는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하지만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모범으로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해서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받아들일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섭취하지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못할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이유는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없다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에즈라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1979, 347)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left="4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그리고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보겔은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미국이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우월성에서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교훈을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얻어야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한다고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주장한다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left="4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left="4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지역사회의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질서가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변화하고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사람들의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연대의식이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약화되고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있지만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같은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때에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미국인들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속에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공동체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의식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불러일으키기란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집단의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결속력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약화된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적이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없는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비해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훨씬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어려울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것이다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그렇지만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강력한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중앙의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지도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함께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각종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집단의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요구에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따르면서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단결을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유지하기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위한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기구를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고안하여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광범한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의견을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수집하는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등으로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탈공업화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시대에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좀더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적합한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사회정책을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취하고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탈공화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사회에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필요한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새로운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공동체의식을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불러일으키는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불가능하지는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않을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것이다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에즈라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1979, 349)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left="4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이상에서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보겔이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말하는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미국의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개인주의와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대비되는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특징으로서의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집단주의의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전통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집단의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결속력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공동체의식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강력한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중앙집권성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등은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어디에서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연원하는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것인지에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대한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설명은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없다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미국과는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 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이질적인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문화적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사회적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토양에서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배양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”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것이라고는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말하지만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,</w:t>
      </w:r>
      <w:r w:rsidR="00BA5AF8">
        <w:rPr>
          <w:rStyle w:val="a6"/>
          <w:rFonts w:ascii="한양신명조" w:eastAsia="한양신명조" w:hAnsi="굴림" w:cs="굴림"/>
          <w:color w:val="000000"/>
          <w:kern w:val="0"/>
          <w:szCs w:val="20"/>
          <w:shd w:val="clear" w:color="auto" w:fill="FFFFFF"/>
        </w:rPr>
        <w:footnoteReference w:id="3"/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오히려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보겔은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문화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사회적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토양의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영향을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부정하거나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과소평가하기도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한다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</w:t>
      </w:r>
      <w:r w:rsidR="00195495">
        <w:rPr>
          <w:rStyle w:val="a6"/>
          <w:rFonts w:ascii="한양신명조" w:eastAsia="한양신명조" w:hAnsi="굴림" w:cs="굴림"/>
          <w:color w:val="000000"/>
          <w:kern w:val="0"/>
          <w:szCs w:val="20"/>
          <w:shd w:val="clear" w:color="auto" w:fill="FFFFFF"/>
        </w:rPr>
        <w:footnoteReference w:id="4"/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보겔은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특성에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대한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충분한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문제의식을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갖고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않았던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듯하다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특히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보겔은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神道에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대한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언급을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전혀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하고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않다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메이지유신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전전까지의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근대적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제도를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지탱했던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국체이데올기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국가신도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였다는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그리고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그것이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집단주의의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전통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집단의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결속력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공동체의식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강력한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중앙집권성의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기반을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제공했다는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대한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언급은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없다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오히려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그것을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부정하는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듯한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언급을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한다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</w:t>
      </w:r>
      <w:r w:rsidR="00802195">
        <w:rPr>
          <w:rStyle w:val="a6"/>
          <w:rFonts w:ascii="한양신명조" w:eastAsia="한양신명조" w:hAnsi="굴림" w:cs="굴림"/>
          <w:color w:val="000000"/>
          <w:kern w:val="0"/>
          <w:szCs w:val="20"/>
          <w:shd w:val="clear" w:color="auto" w:fill="FFFFFF"/>
        </w:rPr>
        <w:footnoteReference w:id="5"/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보겔은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자유주의와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평화주의에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대해선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말하지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않았다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경제의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세계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지배를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가능케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다양한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제도의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우월성을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설명하고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그러한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제도의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기반이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집단주의적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특성에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대해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말했을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뿐이다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그러나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경제의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지배성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제도의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우월성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집단성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등의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근저에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일본주의가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지속적으로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작용하고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있다고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보아야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하지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않겠는가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u w:val="single" w:color="000000"/>
          <w:shd w:val="clear" w:color="auto" w:fill="FFFFFF"/>
        </w:rPr>
        <w:t>?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전후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미군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GHQ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神道指令에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신도와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국가는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분리되었다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 1948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년의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평화헌법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제정을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통해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신도는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국가제도의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표면에서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사라졌다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그러나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神社神道는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지속되었으며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전전의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국가신도를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지탱하던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3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개의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중심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즉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이세신궁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야스쿠니신사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宮中三殿</w:t>
      </w:r>
      <w:r w:rsidR="00802195">
        <w:rPr>
          <w:rStyle w:val="a6"/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footnoteReference w:id="6"/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여전히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존속했다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황통은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지속되었고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국체는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호지되었다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국가신도의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기반은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여전히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존속했던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것이다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표면적으로는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신도가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신도가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지탱하는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사라진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듯하지만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전후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민주주의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체제가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확립되고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시민사회가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성장하고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지식인의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비판기능이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강화됐음에도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불구하고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여전히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지속하고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있다고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보여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진다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물론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전전의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정치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군사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중심적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그대로는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아니다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보겔이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극찬한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제도적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우월성과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경제적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지배성을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지탱하는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진화했다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지속성과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보겔이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말한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세계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제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1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중첩시켜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본다면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거기에는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진화한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모습이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드러난다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1955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년부터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1957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년까지를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진무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神武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경기로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, 1958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년부터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1961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까지를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이와토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岩</w:t>
      </w:r>
      <w:r w:rsidRPr="0087353B">
        <w:rPr>
          <w:rFonts w:ascii="새굴림" w:eastAsia="새굴림" w:hAnsi="새굴림" w:cs="새굴림" w:hint="eastAsia"/>
          <w:color w:val="000000"/>
          <w:kern w:val="0"/>
          <w:szCs w:val="20"/>
          <w:shd w:val="clear" w:color="auto" w:fill="FFFFFF"/>
        </w:rPr>
        <w:t>戸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경기로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, 1965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년부터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1970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년까지를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이자나기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イザナギ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경기로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부르는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용어에서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경제적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느낌을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받는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자연스러울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것이다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전후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메이지시대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영광의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재현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아니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미완의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완성해가는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과정으로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인식되고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전후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일본에서는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전전의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극복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청산되지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않았고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사실은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변형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진화되었다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아시아에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대한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전후처리에도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관철되고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이러한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진화에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대해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사상적으로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대응했다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1970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년대에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고층론을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발표했다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신화의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첫머리의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서술에서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발상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양식의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기초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범주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成る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次ぎ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勢い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추출해내어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그것을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역사의식의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고층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”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부르고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그것이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고대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역사서술이나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역사적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사건에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대한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접근방식의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밑바닥에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은밀히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혹은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소리높게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울려퍼져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온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집요한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지속저음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持續低音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, basso ostinato)”(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1998, 310)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작용하고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있다고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설명한다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나루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成る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되다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쯔기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次ぎ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잇다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이키오이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勢い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추세로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하나의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구절로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정리해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본다면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, 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쯔기쯔기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나리유쿠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이키오이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次ぎ次ぎ成り行く勢い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즉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잇달아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되어가는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추세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”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된다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1998, 350).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이러한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계보적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연속에서의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무궁함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無窮性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역사의식의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고층에서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영원자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永遠者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위치를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차지하고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거기서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일본형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영원의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지금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구성되었다고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본다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1998, 370).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무궁함은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시간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자체를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초월한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아니며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시간의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무한한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직선적인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연장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위에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위치한다는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점에서는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참된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영원성과는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다르지만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가라고코로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漢意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),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호토케고코로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佛意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불교식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사고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),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에비스고코로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洋意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서양식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사고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에서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유래하는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영원상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永遠像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촉발될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때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그것과의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마찰이나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삐걱거림을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통해서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같은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고층은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역사적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인과의식이나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변동의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역학을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발육시키는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적절한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토양이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되었다고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주장한다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1998, 370).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고층론은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역사의식만이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아니라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윤리의식과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정치의식에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대한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분석도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포함하고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있는데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항상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그때그때의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시대상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속에서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생성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에너지의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충만함을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보는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역사관이나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공동체의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질서를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배반하는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죄로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여기는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윤리의식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나아가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통치활동을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지배기구상의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상위자를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향한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봉사로서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파악하는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마쓰리고토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정치를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의미함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발상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등이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고대로부터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쭉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일본인의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사고의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저류에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흐르고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있다는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것이다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가루베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2011, 179).</w:t>
      </w:r>
      <w:r w:rsidR="00802195">
        <w:rPr>
          <w:rStyle w:val="a6"/>
          <w:rFonts w:ascii="한양신명조" w:eastAsia="한양신명조" w:hAnsi="굴림" w:cs="굴림"/>
          <w:color w:val="000000"/>
          <w:kern w:val="0"/>
          <w:szCs w:val="20"/>
          <w:shd w:val="clear" w:color="auto" w:fill="FFFFFF"/>
        </w:rPr>
        <w:footnoteReference w:id="7"/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에도시대에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주자학적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합리주의가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정치사회의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원리로서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확고하게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뿌리를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내리지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못하고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결국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노리나가의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국학이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발생한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메이지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유신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자유민주주의가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실현되지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못하고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초국가주의로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전이되어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등에서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고층이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작용하여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합리적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보편사상의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전개를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저해한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보았다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전후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자유민주주의를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추구하고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실현해가는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자신의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임무로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설정한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실로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그러한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고층의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작용을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어떻게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극복할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것인지를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궁리하게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것이다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고층이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저류로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흐르다가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언젠가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다시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분출하는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생각하여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그것이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분출하지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않도록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경계해야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한다고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주장했다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즉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자유주의를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강화하여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준동하지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않도록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억지해야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한다고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경계했다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그러나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진화한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형태로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일본사회를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지배하고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고층론을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통해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비록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경계하기는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했지만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진화한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철저하게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승부를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하지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않았다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오히려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Japan as No.1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시대를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향유한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아닐까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시간이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지남에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따라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경계심이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약해지고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진화한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침윤되어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갔던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아닐까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한양신명조" w:eastAsia="한양신명조" w:hAnsi="굴림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5. </w:t>
      </w:r>
      <w:r w:rsidRPr="0087353B">
        <w:rPr>
          <w:rFonts w:ascii="굴림" w:eastAsia="굴림" w:hAnsi="굴림" w:cs="굴림" w:hint="eastAsia"/>
          <w:b/>
          <w:bCs/>
          <w:color w:val="000000"/>
          <w:kern w:val="0"/>
          <w:sz w:val="22"/>
          <w:shd w:val="clear" w:color="auto" w:fill="FFFFFF"/>
        </w:rPr>
        <w:t>󰡔</w:t>
      </w:r>
      <w:r w:rsidRPr="0087353B">
        <w:rPr>
          <w:rFonts w:ascii="MS Mincho" w:eastAsia="MS Mincho" w:hAnsi="MS Mincho" w:cs="MS Mincho" w:hint="eastAsia"/>
          <w:b/>
          <w:bCs/>
          <w:color w:val="000000"/>
          <w:kern w:val="0"/>
          <w:sz w:val="22"/>
          <w:shd w:val="clear" w:color="auto" w:fill="FFFFFF"/>
        </w:rPr>
        <w:t>｢</w:t>
      </w:r>
      <w:r w:rsidRPr="0087353B">
        <w:rPr>
          <w:rFonts w:ascii="바탕" w:eastAsia="바탕" w:hAnsi="바탕" w:cs="바탕" w:hint="eastAsia"/>
          <w:b/>
          <w:bCs/>
          <w:color w:val="000000"/>
          <w:kern w:val="0"/>
          <w:sz w:val="22"/>
          <w:shd w:val="clear" w:color="auto" w:fill="FFFFFF"/>
        </w:rPr>
        <w:t>문명론의</w:t>
      </w:r>
      <w:r w:rsidRPr="0087353B">
        <w:rPr>
          <w:rFonts w:ascii="굴림" w:eastAsia="한양신명조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b/>
          <w:bCs/>
          <w:color w:val="000000"/>
          <w:kern w:val="0"/>
          <w:sz w:val="22"/>
          <w:shd w:val="clear" w:color="auto" w:fill="FFFFFF"/>
        </w:rPr>
        <w:t>개략</w:t>
      </w:r>
      <w:r w:rsidRPr="0087353B">
        <w:rPr>
          <w:rFonts w:ascii="MS Mincho" w:eastAsia="MS Mincho" w:hAnsi="MS Mincho" w:cs="MS Mincho" w:hint="eastAsia"/>
          <w:b/>
          <w:bCs/>
          <w:color w:val="000000"/>
          <w:kern w:val="0"/>
          <w:sz w:val="22"/>
          <w:shd w:val="clear" w:color="auto" w:fill="FFFFFF"/>
        </w:rPr>
        <w:t>｣</w:t>
      </w:r>
      <w:r w:rsidRPr="0087353B">
        <w:rPr>
          <w:rFonts w:ascii="바탕" w:eastAsia="바탕" w:hAnsi="바탕" w:cs="바탕" w:hint="eastAsia"/>
          <w:b/>
          <w:bCs/>
          <w:color w:val="000000"/>
          <w:kern w:val="0"/>
          <w:sz w:val="22"/>
          <w:shd w:val="clear" w:color="auto" w:fill="FFFFFF"/>
        </w:rPr>
        <w:t>을</w:t>
      </w:r>
      <w:r w:rsidRPr="0087353B">
        <w:rPr>
          <w:rFonts w:ascii="굴림" w:eastAsia="한양신명조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b/>
          <w:bCs/>
          <w:color w:val="000000"/>
          <w:kern w:val="0"/>
          <w:sz w:val="22"/>
          <w:shd w:val="clear" w:color="auto" w:fill="FFFFFF"/>
        </w:rPr>
        <w:t>읽는다</w:t>
      </w:r>
      <w:r w:rsidRPr="0087353B">
        <w:rPr>
          <w:rFonts w:ascii="굴림" w:eastAsia="굴림" w:hAnsi="굴림" w:cs="굴림" w:hint="eastAsia"/>
          <w:b/>
          <w:bCs/>
          <w:color w:val="000000"/>
          <w:kern w:val="0"/>
          <w:sz w:val="22"/>
          <w:shd w:val="clear" w:color="auto" w:fill="FFFFFF"/>
        </w:rPr>
        <w:t>󰡕</w:t>
      </w:r>
      <w:r w:rsidRPr="0087353B">
        <w:rPr>
          <w:rFonts w:ascii="한양신명조" w:eastAsia="한양신명조" w:hAnsi="굴림" w:cs="굴림" w:hint="eastAsia"/>
          <w:b/>
          <w:bCs/>
          <w:color w:val="000000"/>
          <w:kern w:val="0"/>
          <w:sz w:val="22"/>
          <w:shd w:val="clear" w:color="auto" w:fill="FFFFFF"/>
        </w:rPr>
        <w:t>(1986)</w:t>
      </w:r>
      <w:r w:rsidRPr="0087353B">
        <w:rPr>
          <w:rFonts w:ascii="굴림" w:eastAsia="한양신명조" w:hAnsi="굴림" w:cs="굴림"/>
          <w:b/>
          <w:bCs/>
          <w:color w:val="000000"/>
          <w:kern w:val="0"/>
          <w:sz w:val="22"/>
          <w:shd w:val="clear" w:color="auto" w:fill="FFFFFF"/>
        </w:rPr>
        <w:t>의</w:t>
      </w:r>
      <w:r w:rsidRPr="0087353B">
        <w:rPr>
          <w:rFonts w:ascii="굴림" w:eastAsia="한양신명조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b/>
          <w:bCs/>
          <w:color w:val="000000"/>
          <w:kern w:val="0"/>
          <w:sz w:val="22"/>
          <w:shd w:val="clear" w:color="auto" w:fill="FFFFFF"/>
        </w:rPr>
        <w:t>출간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1978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7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월부터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문명론의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개략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󰡕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텍스트로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강독회를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시작하였다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이와나미서점의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오사무가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주선하여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소수의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편집자들이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모인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사적인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독서회였다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독서회는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1981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3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말에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완료되었고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25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회에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걸친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강독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테이프를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기반으로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󰡔</w:t>
      </w:r>
      <w:r w:rsidRPr="0087353B">
        <w:rPr>
          <w:rFonts w:ascii="MS Mincho" w:eastAsia="MS Mincho" w:hAnsi="MS Mincho" w:cs="MS Mincho" w:hint="eastAsia"/>
          <w:color w:val="000000"/>
          <w:kern w:val="0"/>
          <w:szCs w:val="20"/>
          <w:shd w:val="clear" w:color="auto" w:fill="FFFFFF"/>
        </w:rPr>
        <w:t>｢</w:t>
      </w:r>
      <w:r w:rsidRPr="0087353B">
        <w:rPr>
          <w:rFonts w:ascii="바탕" w:eastAsia="바탕" w:hAnsi="바탕" w:cs="바탕" w:hint="eastAsia"/>
          <w:color w:val="000000"/>
          <w:kern w:val="0"/>
          <w:szCs w:val="20"/>
          <w:shd w:val="clear" w:color="auto" w:fill="FFFFFF"/>
        </w:rPr>
        <w:t>문명론의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개략</w:t>
      </w:r>
      <w:r w:rsidRPr="0087353B">
        <w:rPr>
          <w:rFonts w:ascii="MS Mincho" w:eastAsia="MS Mincho" w:hAnsi="MS Mincho" w:cs="MS Mincho" w:hint="eastAsia"/>
          <w:color w:val="000000"/>
          <w:kern w:val="0"/>
          <w:szCs w:val="20"/>
          <w:shd w:val="clear" w:color="auto" w:fill="FFFFFF"/>
        </w:rPr>
        <w:t>｣</w:t>
      </w:r>
      <w:r w:rsidRPr="0087353B">
        <w:rPr>
          <w:rFonts w:ascii="바탕" w:eastAsia="바탕" w:hAnsi="바탕" w:cs="바탕" w:hint="eastAsia"/>
          <w:color w:val="000000"/>
          <w:kern w:val="0"/>
          <w:szCs w:val="20"/>
          <w:shd w:val="clear" w:color="auto" w:fill="FFFFFF"/>
        </w:rPr>
        <w:t>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읽는다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󰡕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간행되었다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2007, 9-10)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의도는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MS Mincho" w:eastAsia="MS Mincho" w:hAnsi="MS Mincho" w:cs="MS Mincho" w:hint="eastAsia"/>
          <w:color w:val="000000"/>
          <w:kern w:val="0"/>
          <w:szCs w:val="20"/>
          <w:shd w:val="clear" w:color="auto" w:fill="FFFFFF"/>
        </w:rPr>
        <w:t>｢</w:t>
      </w:r>
      <w:r w:rsidRPr="0087353B">
        <w:rPr>
          <w:rFonts w:ascii="바탕" w:eastAsia="바탕" w:hAnsi="바탕" w:cs="바탕" w:hint="eastAsia"/>
          <w:color w:val="000000"/>
          <w:kern w:val="0"/>
          <w:szCs w:val="20"/>
          <w:shd w:val="clear" w:color="auto" w:fill="FFFFFF"/>
        </w:rPr>
        <w:t>序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고전에서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어떻게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배울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것인가</w:t>
      </w:r>
      <w:r w:rsidRPr="0087353B">
        <w:rPr>
          <w:rFonts w:ascii="MS Mincho" w:eastAsia="MS Mincho" w:hAnsi="MS Mincho" w:cs="MS Mincho" w:hint="eastAsia"/>
          <w:color w:val="000000"/>
          <w:kern w:val="0"/>
          <w:szCs w:val="20"/>
          <w:shd w:val="clear" w:color="auto" w:fill="FFFFFF"/>
        </w:rPr>
        <w:t>｣</w:t>
      </w:r>
      <w:r w:rsidRPr="0087353B">
        <w:rPr>
          <w:rFonts w:ascii="바탕" w:eastAsia="바탕" w:hAnsi="바탕" w:cs="바탕" w:hint="eastAsia"/>
          <w:color w:val="000000"/>
          <w:kern w:val="0"/>
          <w:szCs w:val="20"/>
          <w:shd w:val="clear" w:color="auto" w:fill="FFFFFF"/>
        </w:rPr>
        <w:t>에서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분명하게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후쿠자와의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문명론의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개략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󰡕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고전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(classic)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반열에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올려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후쿠자와의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遺業을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계승한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사상사가로서의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자신의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임무를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공고히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하고자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그것은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후쿠자와에서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마루야마로의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지성의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계보화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작업이라고도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있겠다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작업을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통해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근대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내셔널리즘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자유주의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계보를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확립하려고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그러다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보니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국권론으로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빠져버린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후쿠자와의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흡집을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어떻게든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해명하지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않을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없었다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물론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해명은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오래전인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1952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년에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후쿠자와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유키치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선집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󰡕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제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4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권의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MS Mincho" w:eastAsia="MS Mincho" w:hAnsi="MS Mincho" w:cs="MS Mincho" w:hint="eastAsia"/>
          <w:color w:val="000000"/>
          <w:kern w:val="0"/>
          <w:szCs w:val="20"/>
          <w:shd w:val="clear" w:color="auto" w:fill="FFFFFF"/>
        </w:rPr>
        <w:t>｢</w:t>
      </w:r>
      <w:r w:rsidRPr="0087353B">
        <w:rPr>
          <w:rFonts w:ascii="바탕" w:eastAsia="바탕" w:hAnsi="바탕" w:cs="바탕" w:hint="eastAsia"/>
          <w:color w:val="000000"/>
          <w:kern w:val="0"/>
          <w:szCs w:val="20"/>
          <w:shd w:val="clear" w:color="auto" w:fill="FFFFFF"/>
        </w:rPr>
        <w:t>해제</w:t>
      </w:r>
      <w:r w:rsidRPr="0087353B">
        <w:rPr>
          <w:rFonts w:ascii="MS Mincho" w:eastAsia="MS Mincho" w:hAnsi="MS Mincho" w:cs="MS Mincho" w:hint="eastAsia"/>
          <w:color w:val="000000"/>
          <w:kern w:val="0"/>
          <w:szCs w:val="20"/>
          <w:shd w:val="clear" w:color="auto" w:fill="FFFFFF"/>
        </w:rPr>
        <w:t>｣</w:t>
      </w:r>
      <w:r w:rsidRPr="0087353B">
        <w:rPr>
          <w:rFonts w:ascii="바탕" w:eastAsia="바탕" w:hAnsi="바탕" w:cs="바탕" w:hint="eastAsia"/>
          <w:color w:val="000000"/>
          <w:kern w:val="0"/>
          <w:szCs w:val="20"/>
          <w:shd w:val="clear" w:color="auto" w:fill="FFFFFF"/>
        </w:rPr>
        <w:t>에서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시도된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그러나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󰡔</w:t>
      </w:r>
      <w:r w:rsidRPr="0087353B">
        <w:rPr>
          <w:rFonts w:ascii="MS Mincho" w:eastAsia="MS Mincho" w:hAnsi="MS Mincho" w:cs="MS Mincho" w:hint="eastAsia"/>
          <w:color w:val="000000"/>
          <w:kern w:val="0"/>
          <w:szCs w:val="20"/>
          <w:shd w:val="clear" w:color="auto" w:fill="FFFFFF"/>
        </w:rPr>
        <w:t>｢</w:t>
      </w:r>
      <w:r w:rsidRPr="0087353B">
        <w:rPr>
          <w:rFonts w:ascii="바탕" w:eastAsia="바탕" w:hAnsi="바탕" w:cs="바탕" w:hint="eastAsia"/>
          <w:color w:val="000000"/>
          <w:kern w:val="0"/>
          <w:szCs w:val="20"/>
          <w:shd w:val="clear" w:color="auto" w:fill="FFFFFF"/>
        </w:rPr>
        <w:t>문명론의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개략</w:t>
      </w:r>
      <w:r w:rsidRPr="0087353B">
        <w:rPr>
          <w:rFonts w:ascii="MS Mincho" w:eastAsia="MS Mincho" w:hAnsi="MS Mincho" w:cs="MS Mincho" w:hint="eastAsia"/>
          <w:color w:val="000000"/>
          <w:kern w:val="0"/>
          <w:szCs w:val="20"/>
          <w:shd w:val="clear" w:color="auto" w:fill="FFFFFF"/>
        </w:rPr>
        <w:t>｣</w:t>
      </w:r>
      <w:r w:rsidRPr="0087353B">
        <w:rPr>
          <w:rFonts w:ascii="바탕" w:eastAsia="바탕" w:hAnsi="바탕" w:cs="바탕" w:hint="eastAsia"/>
          <w:color w:val="000000"/>
          <w:kern w:val="0"/>
          <w:szCs w:val="20"/>
          <w:shd w:val="clear" w:color="auto" w:fill="FFFFFF"/>
        </w:rPr>
        <w:t>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읽는다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󰡕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에서는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MS Mincho" w:eastAsia="MS Mincho" w:hAnsi="MS Mincho" w:cs="MS Mincho" w:hint="eastAsia"/>
          <w:color w:val="000000"/>
          <w:kern w:val="0"/>
          <w:szCs w:val="20"/>
          <w:shd w:val="clear" w:color="auto" w:fill="FFFFFF"/>
        </w:rPr>
        <w:t>｢</w:t>
      </w:r>
      <w:r w:rsidRPr="0087353B">
        <w:rPr>
          <w:rFonts w:ascii="바탕" w:eastAsia="바탕" w:hAnsi="바탕" w:cs="바탕" w:hint="eastAsia"/>
          <w:color w:val="000000"/>
          <w:kern w:val="0"/>
          <w:szCs w:val="20"/>
          <w:shd w:val="clear" w:color="auto" w:fill="FFFFFF"/>
        </w:rPr>
        <w:t>해제</w:t>
      </w:r>
      <w:r w:rsidRPr="0087353B">
        <w:rPr>
          <w:rFonts w:ascii="MS Mincho" w:eastAsia="MS Mincho" w:hAnsi="MS Mincho" w:cs="MS Mincho" w:hint="eastAsia"/>
          <w:color w:val="000000"/>
          <w:kern w:val="0"/>
          <w:szCs w:val="20"/>
          <w:shd w:val="clear" w:color="auto" w:fill="FFFFFF"/>
        </w:rPr>
        <w:t>｣</w:t>
      </w:r>
      <w:r w:rsidRPr="0087353B">
        <w:rPr>
          <w:rFonts w:ascii="바탕" w:eastAsia="바탕" w:hAnsi="바탕" w:cs="바탕" w:hint="eastAsia"/>
          <w:color w:val="000000"/>
          <w:kern w:val="0"/>
          <w:szCs w:val="20"/>
          <w:shd w:val="clear" w:color="auto" w:fill="FFFFFF"/>
        </w:rPr>
        <w:t>에서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다뤄지지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않은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MS Mincho" w:eastAsia="MS Mincho" w:hAnsi="MS Mincho" w:cs="MS Mincho" w:hint="eastAsia"/>
          <w:color w:val="000000"/>
          <w:kern w:val="0"/>
          <w:szCs w:val="20"/>
          <w:shd w:val="clear" w:color="auto" w:fill="FFFFFF"/>
        </w:rPr>
        <w:t>｢</w:t>
      </w:r>
      <w:r w:rsidRPr="0087353B">
        <w:rPr>
          <w:rFonts w:ascii="바탕" w:eastAsia="바탕" w:hAnsi="바탕" w:cs="바탕" w:hint="eastAsia"/>
          <w:color w:val="000000"/>
          <w:kern w:val="0"/>
          <w:szCs w:val="20"/>
          <w:shd w:val="clear" w:color="auto" w:fill="FFFFFF"/>
        </w:rPr>
        <w:t>탈아론</w:t>
      </w:r>
      <w:r w:rsidRPr="0087353B">
        <w:rPr>
          <w:rFonts w:ascii="MS Mincho" w:eastAsia="MS Mincho" w:hAnsi="MS Mincho" w:cs="MS Mincho" w:hint="eastAsia"/>
          <w:color w:val="000000"/>
          <w:kern w:val="0"/>
          <w:szCs w:val="20"/>
          <w:shd w:val="clear" w:color="auto" w:fill="FFFFFF"/>
        </w:rPr>
        <w:t>｣</w:t>
      </w:r>
      <w:r w:rsidRPr="0087353B">
        <w:rPr>
          <w:rFonts w:ascii="바탕" w:eastAsia="바탕" w:hAnsi="바탕" w:cs="바탕" w:hint="eastAsia"/>
          <w:color w:val="000000"/>
          <w:kern w:val="0"/>
          <w:szCs w:val="20"/>
          <w:shd w:val="clear" w:color="auto" w:fill="FFFFFF"/>
        </w:rPr>
        <w:t>으로까지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논점을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확대하여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한층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후쿠자와를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변호하였다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후쿠자와의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국제정치론이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자연법사상에서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국가이성의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입장으로의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변화를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현실과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사이의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긴장관계라는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해명한다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left="4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그것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실존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이유의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사상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국가권력과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내셔널리즘의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편파성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의식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―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다시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말해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다른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극으로서의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사해형제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라는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보편적인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이념성의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인식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―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끊임없이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견제되는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한에서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바닥을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없는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진흙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연못과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같은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자기기만이나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위선과는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달리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끊임없이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양자의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모순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감각을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정신의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내면에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불러일으키지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않을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없었던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것이지요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2007, 704).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후쿠자와의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국가이성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사상은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사해형제라는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보편적인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이념성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합리성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善性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국가권력과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내셔널리즘의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편파성이라는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현실성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비합리성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惡性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동시에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견제되기에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, 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그에게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비합리적인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굳이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미화되거나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합리화되는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없었다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비합리적인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어디까지나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비합리적인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간주했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”(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丸山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2001, 150)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이것이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대동아공영론을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주장하는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자들이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보여주었던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바닥을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없는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진흙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연못과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같은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자기기만이나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위선과는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달리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”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후쿠자와의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탁월함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―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놀랍도록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성숙한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정치적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인식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,” 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깨어있는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정신의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소유자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”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―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이라는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것이다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그러나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이러한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준엄한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이원적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대립의식을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기초로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국가의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실존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강조는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높이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수평으로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매달려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예리한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위를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걷는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것과도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같은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위험성을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수반하게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되고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실제로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후쿠자와가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메이지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10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년대에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국권론으로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중점을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이행시켰다는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점은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도저히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부정할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없다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하지만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당면한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사상적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문제에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대해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말한다면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실존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이유가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아무리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위험한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모험을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내포하고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있다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하더라도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적어도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거기에는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자기기만이나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위선이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개입될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여지는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없었다는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것이다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2007, 701). 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현실과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이념의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관계에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대한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시각은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양자의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관계를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정치적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리얼리즘과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연계시켜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설명함으로써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―</w:t>
      </w:r>
      <w:r w:rsidRPr="0087353B">
        <w:rPr>
          <w:rFonts w:ascii="MS Mincho" w:eastAsia="MS Mincho" w:hAnsi="MS Mincho" w:cs="MS Mincho" w:hint="eastAsia"/>
          <w:color w:val="000000"/>
          <w:kern w:val="0"/>
          <w:szCs w:val="20"/>
          <w:shd w:val="clear" w:color="auto" w:fill="FFFFFF"/>
        </w:rPr>
        <w:t>｢</w:t>
      </w:r>
      <w:r w:rsidRPr="0087353B">
        <w:rPr>
          <w:rFonts w:ascii="바탕" w:eastAsia="바탕" w:hAnsi="바탕" w:cs="바탕" w:hint="eastAsia"/>
          <w:color w:val="000000"/>
          <w:kern w:val="0"/>
          <w:szCs w:val="20"/>
          <w:shd w:val="clear" w:color="auto" w:fill="FFFFFF"/>
        </w:rPr>
        <w:t>해제</w:t>
      </w:r>
      <w:r w:rsidRPr="0087353B">
        <w:rPr>
          <w:rFonts w:ascii="MS Mincho" w:eastAsia="MS Mincho" w:hAnsi="MS Mincho" w:cs="MS Mincho" w:hint="eastAsia"/>
          <w:color w:val="000000"/>
          <w:kern w:val="0"/>
          <w:szCs w:val="20"/>
          <w:shd w:val="clear" w:color="auto" w:fill="FFFFFF"/>
        </w:rPr>
        <w:t>｣</w:t>
      </w:r>
      <w:r w:rsidRPr="0087353B">
        <w:rPr>
          <w:rFonts w:ascii="바탕" w:eastAsia="바탕" w:hAnsi="바탕" w:cs="바탕" w:hint="eastAsia"/>
          <w:color w:val="000000"/>
          <w:kern w:val="0"/>
          <w:szCs w:val="20"/>
          <w:shd w:val="clear" w:color="auto" w:fill="FFFFFF"/>
        </w:rPr>
        <w:t>에서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보이지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않고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="007A3BA1"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󰡕</w:t>
      </w:r>
      <w:r w:rsidRPr="0087353B">
        <w:rPr>
          <w:rFonts w:ascii="MS Mincho" w:eastAsia="MS Mincho" w:hAnsi="MS Mincho" w:cs="MS Mincho" w:hint="eastAsia"/>
          <w:color w:val="000000"/>
          <w:kern w:val="0"/>
          <w:szCs w:val="20"/>
          <w:shd w:val="clear" w:color="auto" w:fill="FFFFFF"/>
        </w:rPr>
        <w:t>｢</w:t>
      </w:r>
      <w:r w:rsidRPr="0087353B">
        <w:rPr>
          <w:rFonts w:ascii="바탕" w:eastAsia="바탕" w:hAnsi="바탕" w:cs="바탕" w:hint="eastAsia"/>
          <w:color w:val="000000"/>
          <w:kern w:val="0"/>
          <w:szCs w:val="20"/>
          <w:shd w:val="clear" w:color="auto" w:fill="FFFFFF"/>
        </w:rPr>
        <w:t>문명론의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개략</w:t>
      </w:r>
      <w:r w:rsidRPr="0087353B">
        <w:rPr>
          <w:rFonts w:ascii="MS Mincho" w:eastAsia="MS Mincho" w:hAnsi="MS Mincho" w:cs="MS Mincho" w:hint="eastAsia"/>
          <w:color w:val="000000"/>
          <w:kern w:val="0"/>
          <w:szCs w:val="20"/>
          <w:shd w:val="clear" w:color="auto" w:fill="FFFFFF"/>
        </w:rPr>
        <w:t>｣</w:t>
      </w:r>
      <w:r w:rsidRPr="0087353B">
        <w:rPr>
          <w:rFonts w:ascii="바탕" w:eastAsia="바탕" w:hAnsi="바탕" w:cs="바탕" w:hint="eastAsia"/>
          <w:color w:val="000000"/>
          <w:kern w:val="0"/>
          <w:szCs w:val="20"/>
          <w:shd w:val="clear" w:color="auto" w:fill="FFFFFF"/>
        </w:rPr>
        <w:t>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읽는다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󰡕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에서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나타남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―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독특함을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더욱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발휘하게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된다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left="4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그리고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제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2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단락과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제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3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단락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후쿠자와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2012, 364)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에서는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국제사회에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대한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후쿠자와의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u w:val="single" w:color="000000"/>
          <w:shd w:val="clear" w:color="auto" w:fill="FFFFFF"/>
        </w:rPr>
        <w:t>리얼리즘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분명하게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드러나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있습니다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리얼리즘이라는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한편으로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인류보편의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이념으로서의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일시동인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사해형제와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다른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한편으로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국가가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무역과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전쟁을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통해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이익을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다투거나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또는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서로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살육하고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있다는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세계의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현실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이들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양자의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이원적인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긴장의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의식입니다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이들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계기를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같이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파악하지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않으면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―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다시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말해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한쪽의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이념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경시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또는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무시하고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다른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쪽의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현실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오로지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주장하는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것만으로는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―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긴장의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의식에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근거한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리얼리즘은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나오지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않습니다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2007, 699). 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후쿠자와의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국제정치론이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“‘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현실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주의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”(</w:t>
      </w:r>
      <w:r w:rsidRPr="0087353B">
        <w:rPr>
          <w:rFonts w:ascii="MS Mincho" w:eastAsia="MS Mincho" w:hAnsi="MS Mincho" w:cs="MS Mincho" w:hint="eastAsia"/>
          <w:color w:val="000000"/>
          <w:kern w:val="0"/>
          <w:szCs w:val="20"/>
          <w:shd w:val="clear" w:color="auto" w:fill="FFFFFF"/>
        </w:rPr>
        <w:t>｢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現</w:t>
      </w:r>
      <w:r w:rsidRPr="0087353B">
        <w:rPr>
          <w:rFonts w:ascii="새굴림" w:eastAsia="새굴림" w:hAnsi="새굴림" w:cs="새굴림" w:hint="eastAsia"/>
          <w:color w:val="000000"/>
          <w:kern w:val="0"/>
          <w:szCs w:val="20"/>
          <w:shd w:val="clear" w:color="auto" w:fill="FFFFFF"/>
        </w:rPr>
        <w:t>実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主義の</w:t>
      </w:r>
      <w:r w:rsidRPr="0087353B">
        <w:rPr>
          <w:rFonts w:ascii="새굴림" w:eastAsia="새굴림" w:hAnsi="새굴림" w:cs="새굴림" w:hint="eastAsia"/>
          <w:color w:val="000000"/>
          <w:kern w:val="0"/>
          <w:szCs w:val="20"/>
          <w:shd w:val="clear" w:color="auto" w:fill="FFFFFF"/>
        </w:rPr>
        <w:t>陥</w:t>
      </w:r>
      <w:r w:rsidRPr="0087353B">
        <w:rPr>
          <w:rFonts w:ascii="바탕" w:eastAsia="바탕" w:hAnsi="바탕" w:cs="바탕" w:hint="eastAsia"/>
          <w:color w:val="000000"/>
          <w:kern w:val="0"/>
          <w:szCs w:val="20"/>
          <w:shd w:val="clear" w:color="auto" w:fill="FFFFFF"/>
        </w:rPr>
        <w:t>穽</w:t>
      </w:r>
      <w:r w:rsidRPr="0087353B">
        <w:rPr>
          <w:rFonts w:ascii="MS Mincho" w:eastAsia="MS Mincho" w:hAnsi="MS Mincho" w:cs="MS Mincho" w:hint="eastAsia"/>
          <w:color w:val="000000"/>
          <w:kern w:val="0"/>
          <w:szCs w:val="20"/>
          <w:shd w:val="clear" w:color="auto" w:fill="FFFFFF"/>
        </w:rPr>
        <w:t>｣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丸山</w:t>
      </w:r>
      <w:r w:rsidRPr="0087353B">
        <w:rPr>
          <w:rFonts w:ascii="새굴림" w:eastAsia="새굴림" w:hAnsi="새굴림" w:cs="새굴림" w:hint="eastAsia"/>
          <w:color w:val="000000"/>
          <w:kern w:val="0"/>
          <w:szCs w:val="20"/>
          <w:shd w:val="clear" w:color="auto" w:fill="FFFFFF"/>
        </w:rPr>
        <w:t>真</w:t>
      </w:r>
      <w:r w:rsidRPr="0087353B">
        <w:rPr>
          <w:rFonts w:ascii="바탕" w:eastAsia="바탕" w:hAnsi="바탕" w:cs="바탕" w:hint="eastAsia"/>
          <w:color w:val="000000"/>
          <w:kern w:val="0"/>
          <w:szCs w:val="20"/>
          <w:shd w:val="clear" w:color="auto" w:fill="FFFFFF"/>
        </w:rPr>
        <w:t>男集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󰡕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5)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아닌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정치적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리얼리즘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”(</w:t>
      </w:r>
      <w:r w:rsidRPr="0087353B">
        <w:rPr>
          <w:rFonts w:ascii="MS Mincho" w:eastAsia="MS Mincho" w:hAnsi="MS Mincho" w:cs="MS Mincho" w:hint="eastAsia"/>
          <w:color w:val="000000"/>
          <w:kern w:val="0"/>
          <w:szCs w:val="20"/>
          <w:shd w:val="clear" w:color="auto" w:fill="FFFFFF"/>
        </w:rPr>
        <w:t>｢</w:t>
      </w:r>
      <w:r w:rsidRPr="0087353B">
        <w:rPr>
          <w:rFonts w:ascii="바탕" w:eastAsia="바탕" w:hAnsi="바탕" w:cs="바탕" w:hint="eastAsia"/>
          <w:color w:val="000000"/>
          <w:kern w:val="0"/>
          <w:szCs w:val="20"/>
          <w:shd w:val="clear" w:color="auto" w:fill="FFFFFF"/>
        </w:rPr>
        <w:t>政治的判</w:t>
      </w:r>
      <w:r w:rsidRPr="0087353B">
        <w:rPr>
          <w:rFonts w:ascii="새굴림" w:eastAsia="새굴림" w:hAnsi="새굴림" w:cs="새굴림" w:hint="eastAsia"/>
          <w:color w:val="000000"/>
          <w:kern w:val="0"/>
          <w:szCs w:val="20"/>
          <w:shd w:val="clear" w:color="auto" w:fill="FFFFFF"/>
        </w:rPr>
        <w:t>断</w:t>
      </w:r>
      <w:r w:rsidRPr="0087353B">
        <w:rPr>
          <w:rFonts w:ascii="MS Mincho" w:eastAsia="MS Mincho" w:hAnsi="MS Mincho" w:cs="MS Mincho" w:hint="eastAsia"/>
          <w:color w:val="000000"/>
          <w:kern w:val="0"/>
          <w:szCs w:val="20"/>
          <w:shd w:val="clear" w:color="auto" w:fill="FFFFFF"/>
        </w:rPr>
        <w:t>｣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丸山</w:t>
      </w:r>
      <w:r w:rsidRPr="0087353B">
        <w:rPr>
          <w:rFonts w:ascii="새굴림" w:eastAsia="새굴림" w:hAnsi="새굴림" w:cs="새굴림" w:hint="eastAsia"/>
          <w:color w:val="000000"/>
          <w:kern w:val="0"/>
          <w:szCs w:val="20"/>
          <w:shd w:val="clear" w:color="auto" w:fill="FFFFFF"/>
        </w:rPr>
        <w:t>真</w:t>
      </w:r>
      <w:r w:rsidRPr="0087353B">
        <w:rPr>
          <w:rFonts w:ascii="바탕" w:eastAsia="바탕" w:hAnsi="바탕" w:cs="바탕" w:hint="eastAsia"/>
          <w:color w:val="000000"/>
          <w:kern w:val="0"/>
          <w:szCs w:val="20"/>
          <w:shd w:val="clear" w:color="auto" w:fill="FFFFFF"/>
        </w:rPr>
        <w:t>男集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󰡕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7)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소산이라고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주장한다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바로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이것이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찾아낸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후쿠자와의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진실이었다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그러나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이것이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과연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진실일까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?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“‘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현실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주의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”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정치적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리얼리즘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”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구분한다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이상론을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개진하는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사람에게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현실적이지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않다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”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라고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비난할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때의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현실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대략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특징을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가지고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있다고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설명한다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첫째는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현실의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소여성이다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소여성이란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기정사실이라는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말로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등치될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따라서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어쩔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없다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”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체념으로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전환되어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기정사실에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굴복하게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된다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둘째는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일차원성이다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현실에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포함된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다면성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중에서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면만을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유일한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현실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선택하고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다른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나머지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측면을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비현실적이라고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배제해버리는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것이다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셋째는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권력성이다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때의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지배권력이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선택하는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방향이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현실적인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되고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외의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다른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동향들은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무시되어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버린다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丸山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1995, 200).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이러한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현실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주의에는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권력자가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만들어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가려고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방향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그러나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아직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반드시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지배적이지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않은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동향에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대해서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폭으로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진지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陣地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내어주고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결과만을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초래하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”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함정이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도사리고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丸山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1995, 203).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비해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정치적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리얼리즘은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현실이라는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고정된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완성된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보지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않고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,” 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다양한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가능성의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묶음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”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보고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, 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중에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여러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가능성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중에서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어느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가능성을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키워나갈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것인지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혹은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어느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가능성을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개선해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갈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것인지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그러한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정치의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이상이나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목표와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관련시켜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사고방식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”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이라고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말한다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따라서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정치적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리얼리즘은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현실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진행의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방향성에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대한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인식을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동반하는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정치적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선택을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빼고는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생각할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없다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여러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가능성의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묶음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중에서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어느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가능성이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장래에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점점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커져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갈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아니면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다른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가능성이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장래에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점점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없어져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갈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모른다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따라서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현실인식은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방향성의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인식이라는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불가분의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관계에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다양한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가능성의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방향성을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인식하고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선택하며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어느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방향을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키워가는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옳은가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고민하고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어느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방향은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바람직하지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않으니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그것이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커지지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않도록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체크하는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바로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이러한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정치적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선택이라는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것이다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丸山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1996, 319).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현실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주의에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직면하여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, 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우리들은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관념론이라는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비난에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위축되지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말고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무엇보다도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이러한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특수한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현실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관에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정면으로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도전해야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하지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않겠습니까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그리고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기성사실에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이상의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굴복을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거절해야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하지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않겠습니까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그러한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거절이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비록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하나하나는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아무리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미미할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지라도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거절하는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만큼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우리가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선택하는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현실을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추진하고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유력하게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것입니다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이것을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믿지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않는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사람은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인간의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역사를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믿지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않는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사람입니다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.”(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丸山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1995, 200)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라고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절규했다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이러한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구분에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입각하여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판단한다면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후쿠자와는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현실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주의자가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아니라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정치적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리얼리스트라는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주장이다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후쿠자와는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이념과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현실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사이의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준엄한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긴장관계를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인식하고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있었고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따라서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국가이성의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사상은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자기기만이나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위선과는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거리가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멀었다는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것이다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그러나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설명은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거기까지다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후쿠자와가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현실을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어떻게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보고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정치의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이상과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목표와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관련하여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현실의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방향성을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어떻게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인식하고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어떤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선택을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했나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부분이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빠져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후쿠자와는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당시의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제국주의를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현실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’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즉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어쩔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없는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기성사실로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받아들이고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동아연대를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통한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제국주의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대항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또는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만국공법에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입각한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국가간의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관계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설정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등의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현실의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다른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측면을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비현실적이라고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배제해버렸다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당시의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강대국이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선택한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방향을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유일한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현실로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인정하고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다른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동향들은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무시해버렸던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것이다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게다가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이념을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극단적으로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설정하여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현실과의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관련성을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소멸시켜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버렸다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그리하여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선택한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독립이란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이념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벗어던진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현실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’,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즉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제국주의라는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주어진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질서에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편입하여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제국주의의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일원으로서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행동하는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것이었다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이러한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사상이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전개되는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과정에서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이념과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현실의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긴장관계에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대한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인식은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유지되고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있었을지는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모르지만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긴장성은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국제정치에서의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권력의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편중이라는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현실을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개선시키는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방향으로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작용하지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못하고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오히려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편중을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심화시키는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방향으로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나아갔다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후쿠자와의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선택은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단순히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현실을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추종한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뿐만이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아니며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오히려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현실에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적극적으로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호응하고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때로는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현실을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앞질러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유도하기조차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의미에서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보자면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압도적인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현실의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위력에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굴복하여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권력의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편중에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혹닉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惑溺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울트라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현실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주의자라고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있겠다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후쿠자와는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굳이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일본주의화해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현상에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가세하여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일본주의화를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조장할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필요는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없었다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그것이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후쿠자와가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의도한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바가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아니라면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후쿠자와는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개화하는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침윤되었다고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있겠다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후쿠자와를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옹호할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필요는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없었다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그것이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의도한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바가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아니라면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진화하는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침윤된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것이라고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있겠다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리버럴리스트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Japan as No.1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시대를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향유하면서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진화하는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대한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경계심이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약화되었고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마침내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󰡔</w:t>
      </w:r>
      <w:r w:rsidRPr="0087353B">
        <w:rPr>
          <w:rFonts w:ascii="MS Mincho" w:eastAsia="MS Mincho" w:hAnsi="MS Mincho" w:cs="MS Mincho" w:hint="eastAsia"/>
          <w:color w:val="000000"/>
          <w:kern w:val="0"/>
          <w:szCs w:val="20"/>
          <w:shd w:val="clear" w:color="auto" w:fill="FFFFFF"/>
        </w:rPr>
        <w:t>｢</w:t>
      </w:r>
      <w:r w:rsidRPr="0087353B">
        <w:rPr>
          <w:rFonts w:ascii="바탕" w:eastAsia="바탕" w:hAnsi="바탕" w:cs="바탕" w:hint="eastAsia"/>
          <w:color w:val="000000"/>
          <w:kern w:val="0"/>
          <w:szCs w:val="20"/>
          <w:shd w:val="clear" w:color="auto" w:fill="FFFFFF"/>
        </w:rPr>
        <w:t>문명론의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개략</w:t>
      </w:r>
      <w:r w:rsidRPr="0087353B">
        <w:rPr>
          <w:rFonts w:ascii="MS Mincho" w:eastAsia="MS Mincho" w:hAnsi="MS Mincho" w:cs="MS Mincho" w:hint="eastAsia"/>
          <w:color w:val="000000"/>
          <w:kern w:val="0"/>
          <w:szCs w:val="20"/>
          <w:shd w:val="clear" w:color="auto" w:fill="FFFFFF"/>
        </w:rPr>
        <w:t>｣</w:t>
      </w:r>
      <w:r w:rsidRPr="0087353B">
        <w:rPr>
          <w:rFonts w:ascii="바탕" w:eastAsia="바탕" w:hAnsi="바탕" w:cs="바탕" w:hint="eastAsia"/>
          <w:color w:val="000000"/>
          <w:kern w:val="0"/>
          <w:szCs w:val="20"/>
          <w:shd w:val="clear" w:color="auto" w:fill="FFFFFF"/>
        </w:rPr>
        <w:t>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읽는다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󰡕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간행하기에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이른다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후쿠자와가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싸우다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침윤되었듯이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싸우다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침윤되었다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청일전쟁의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승리에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환호한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후쿠자와의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모습과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󰡔</w:t>
      </w:r>
      <w:r w:rsidRPr="0087353B">
        <w:rPr>
          <w:rFonts w:ascii="MS Mincho" w:eastAsia="MS Mincho" w:hAnsi="MS Mincho" w:cs="MS Mincho" w:hint="eastAsia"/>
          <w:color w:val="000000"/>
          <w:kern w:val="0"/>
          <w:szCs w:val="20"/>
          <w:shd w:val="clear" w:color="auto" w:fill="FFFFFF"/>
        </w:rPr>
        <w:t>｢</w:t>
      </w:r>
      <w:r w:rsidRPr="0087353B">
        <w:rPr>
          <w:rFonts w:ascii="바탕" w:eastAsia="바탕" w:hAnsi="바탕" w:cs="바탕" w:hint="eastAsia"/>
          <w:color w:val="000000"/>
          <w:kern w:val="0"/>
          <w:szCs w:val="20"/>
          <w:shd w:val="clear" w:color="auto" w:fill="FFFFFF"/>
        </w:rPr>
        <w:t>문명론의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개략</w:t>
      </w:r>
      <w:r w:rsidRPr="0087353B">
        <w:rPr>
          <w:rFonts w:ascii="MS Mincho" w:eastAsia="MS Mincho" w:hAnsi="MS Mincho" w:cs="MS Mincho" w:hint="eastAsia"/>
          <w:color w:val="000000"/>
          <w:kern w:val="0"/>
          <w:szCs w:val="20"/>
          <w:shd w:val="clear" w:color="auto" w:fill="FFFFFF"/>
        </w:rPr>
        <w:t>｣</w:t>
      </w:r>
      <w:r w:rsidRPr="0087353B">
        <w:rPr>
          <w:rFonts w:ascii="바탕" w:eastAsia="바탕" w:hAnsi="바탕" w:cs="바탕" w:hint="eastAsia"/>
          <w:color w:val="000000"/>
          <w:kern w:val="0"/>
          <w:szCs w:val="20"/>
          <w:shd w:val="clear" w:color="auto" w:fill="FFFFFF"/>
        </w:rPr>
        <w:t>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읽는다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󰡕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간행에서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후쿠자와를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옹호하는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모습이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중첩되어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보인다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후쿠자와의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마마자국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자신의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마마자국으로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승계한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모습에서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악령을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떠올리게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된다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한양신명조" w:eastAsia="한양신명조" w:hAnsi="굴림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6. </w:t>
      </w:r>
      <w:r w:rsidRPr="0087353B">
        <w:rPr>
          <w:rFonts w:ascii="굴림" w:eastAsia="한양신명조" w:hAnsi="굴림" w:cs="굴림"/>
          <w:b/>
          <w:bCs/>
          <w:color w:val="000000"/>
          <w:kern w:val="0"/>
          <w:sz w:val="22"/>
          <w:shd w:val="clear" w:color="auto" w:fill="FFFFFF"/>
        </w:rPr>
        <w:t>맺음말</w:t>
      </w:r>
      <w:r w:rsidRPr="0087353B">
        <w:rPr>
          <w:rFonts w:ascii="한양신명조" w:eastAsia="한양신명조" w:hAnsi="굴림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: </w:t>
      </w:r>
      <w:r w:rsidRPr="0087353B">
        <w:rPr>
          <w:rFonts w:ascii="굴림" w:eastAsia="한양신명조" w:hAnsi="굴림" w:cs="굴림"/>
          <w:b/>
          <w:bCs/>
          <w:color w:val="000000"/>
          <w:kern w:val="0"/>
          <w:sz w:val="22"/>
          <w:shd w:val="clear" w:color="auto" w:fill="FFFFFF"/>
        </w:rPr>
        <w:t>일본주의의</w:t>
      </w:r>
      <w:r w:rsidRPr="0087353B">
        <w:rPr>
          <w:rFonts w:ascii="굴림" w:eastAsia="한양신명조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b/>
          <w:bCs/>
          <w:color w:val="000000"/>
          <w:kern w:val="0"/>
          <w:sz w:val="22"/>
          <w:shd w:val="clear" w:color="auto" w:fill="FFFFFF"/>
        </w:rPr>
        <w:t>殘影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전후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평화주의와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자유민주주의의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시대가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열리고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1980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년대에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“Japan as No. 1”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구가하게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되면서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극복된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듯이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보였다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그러나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절정기를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잃어버린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20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년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지나면서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아베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安倍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수상이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등장했다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기울어져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위상을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회복하기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위해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비장한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각오로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정치적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우경화와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경제적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아베노믹스라는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정책을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채택했다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그리고는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한국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중국은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물론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미국까지도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만류하는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야스쿠니신사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靖</w:t>
      </w:r>
      <w:r w:rsidRPr="0087353B">
        <w:rPr>
          <w:rFonts w:ascii="새굴림" w:eastAsia="새굴림" w:hAnsi="새굴림" w:cs="새굴림" w:hint="eastAsia"/>
          <w:color w:val="000000"/>
          <w:kern w:val="0"/>
          <w:szCs w:val="20"/>
          <w:shd w:val="clear" w:color="auto" w:fill="FFFFFF"/>
        </w:rPr>
        <w:t>国</w:t>
      </w:r>
      <w:r w:rsidRPr="0087353B">
        <w:rPr>
          <w:rFonts w:ascii="바탕" w:eastAsia="바탕" w:hAnsi="바탕" w:cs="바탕" w:hint="eastAsia"/>
          <w:color w:val="000000"/>
          <w:kern w:val="0"/>
          <w:szCs w:val="20"/>
          <w:shd w:val="clear" w:color="auto" w:fill="FFFFFF"/>
        </w:rPr>
        <w:t>神社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참배를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결행했고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급기야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고노담화의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수정이라는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폭거를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감행하고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각의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결정을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통해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집단적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자위권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행사라는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명분으로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평화헌법을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유린하였다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언행과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그것에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동조하는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일본인의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모습에서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잔영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殘影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)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목격한다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지금도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진행하는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데에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마루야마에게도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일말의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책임을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묻고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싶다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게다가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이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잔영의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다른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진화를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막는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길을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마루야마에게선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찾을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없다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&lt;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참고문헌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&gt;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가루베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다다시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저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박홍규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역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2011. 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마사오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리버럴리스트의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초상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󰡕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서울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: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논형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고야스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노부쿠니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저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김석근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역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2005. 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야스쿠니의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야스쿠니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󰡕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서울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: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산해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마사오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저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김석근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역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2007. 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󰡔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“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문명론의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개략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”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을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읽는다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󰡕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서울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: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문학동네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마루야마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마사오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저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김석근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역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1998. 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충성과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반역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󰡕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서울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: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나남출판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</w:t>
      </w:r>
    </w:p>
    <w:p w:rsidR="00F97870" w:rsidRDefault="0087353B" w:rsidP="0087353B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모토오리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노리나가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저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고희탁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역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2011. 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국체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’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내셔널리즘의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원형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󰡕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서울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: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동북아</w:t>
      </w:r>
      <w:r w:rsidR="00F97870">
        <w:rPr>
          <w:rFonts w:ascii="굴림" w:eastAsia="한양신명조" w:hAnsi="굴림" w:cs="굴림" w:hint="eastAsia"/>
          <w:color w:val="000000"/>
          <w:kern w:val="0"/>
          <w:szCs w:val="20"/>
          <w:shd w:val="clear" w:color="auto" w:fill="FFFFFF"/>
        </w:rPr>
        <w:t>역사재단</w:t>
      </w:r>
      <w:r w:rsidR="00F97870">
        <w:rPr>
          <w:rFonts w:ascii="굴림" w:eastAsia="한양신명조" w:hAnsi="굴림" w:cs="굴림" w:hint="eastAsia"/>
          <w:color w:val="000000"/>
          <w:kern w:val="0"/>
          <w:szCs w:val="20"/>
          <w:shd w:val="clear" w:color="auto" w:fill="FFFFFF"/>
        </w:rPr>
        <w:t>.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박홍규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2011. </w:t>
      </w:r>
      <w:r w:rsidRPr="0087353B">
        <w:rPr>
          <w:rFonts w:ascii="MS Mincho" w:eastAsia="MS Mincho" w:hAnsi="MS Mincho" w:cs="MS Mincho" w:hint="eastAsia"/>
          <w:color w:val="000000"/>
          <w:kern w:val="0"/>
          <w:szCs w:val="20"/>
          <w:shd w:val="clear" w:color="auto" w:fill="FFFFFF"/>
        </w:rPr>
        <w:t>｢</w:t>
      </w:r>
      <w:r w:rsidRPr="0087353B">
        <w:rPr>
          <w:rFonts w:ascii="바탕" w:eastAsia="바탕" w:hAnsi="바탕" w:cs="바탕" w:hint="eastAsia"/>
          <w:color w:val="000000"/>
          <w:kern w:val="0"/>
          <w:szCs w:val="20"/>
          <w:shd w:val="clear" w:color="auto" w:fill="FFFFFF"/>
        </w:rPr>
        <w:t>모토오리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노리나가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일본주의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’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탄생의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조건과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과정</w:t>
      </w:r>
      <w:r w:rsidRPr="0087353B">
        <w:rPr>
          <w:rFonts w:ascii="MS Mincho" w:eastAsia="MS Mincho" w:hAnsi="MS Mincho" w:cs="MS Mincho" w:hint="eastAsia"/>
          <w:color w:val="000000"/>
          <w:kern w:val="0"/>
          <w:szCs w:val="20"/>
          <w:shd w:val="clear" w:color="auto" w:fill="FFFFFF"/>
        </w:rPr>
        <w:t>｣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아세아연구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󰡕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54-2.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에즈라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보겔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저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진영수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역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1979. 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󰡔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Japan as No.1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󰡕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서울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: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다락원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후쿠자와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유키치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저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임종원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역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2012. 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문명론의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개략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󰡕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서울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: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제이엔씨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ja-JP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丸山</w:t>
      </w:r>
      <w:r w:rsidRPr="0087353B">
        <w:rPr>
          <w:rFonts w:ascii="새굴림" w:eastAsia="새굴림" w:hAnsi="새굴림" w:cs="새굴림" w:hint="eastAsia"/>
          <w:color w:val="000000"/>
          <w:kern w:val="0"/>
          <w:szCs w:val="20"/>
          <w:shd w:val="clear" w:color="auto" w:fill="FFFFFF"/>
        </w:rPr>
        <w:t>真</w:t>
      </w:r>
      <w:r w:rsidRPr="0087353B">
        <w:rPr>
          <w:rFonts w:ascii="바탕" w:eastAsia="바탕" w:hAnsi="바탕" w:cs="바탕" w:hint="eastAsia"/>
          <w:color w:val="000000"/>
          <w:kern w:val="0"/>
          <w:szCs w:val="20"/>
          <w:shd w:val="clear" w:color="auto" w:fill="FFFFFF"/>
        </w:rPr>
        <w:t>男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2001. </w:t>
      </w:r>
      <w:r w:rsidRPr="0087353B">
        <w:rPr>
          <w:rFonts w:ascii="MS Mincho" w:eastAsia="MS Mincho" w:hAnsi="MS Mincho" w:cs="MS Mincho" w:hint="eastAsia"/>
          <w:color w:val="000000"/>
          <w:kern w:val="0"/>
          <w:szCs w:val="20"/>
          <w:shd w:val="clear" w:color="auto" w:fill="FFFFFF"/>
        </w:rPr>
        <w:t>｢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福</w:t>
      </w:r>
      <w:r w:rsidRPr="0087353B">
        <w:rPr>
          <w:rFonts w:ascii="새굴림" w:eastAsia="새굴림" w:hAnsi="새굴림" w:cs="새굴림" w:hint="eastAsia"/>
          <w:color w:val="000000"/>
          <w:kern w:val="0"/>
          <w:szCs w:val="20"/>
          <w:shd w:val="clear" w:color="auto" w:fill="FFFFFF"/>
        </w:rPr>
        <w:t>沢</w:t>
      </w:r>
      <w:r w:rsidRPr="0087353B">
        <w:rPr>
          <w:rFonts w:ascii="바탕" w:eastAsia="바탕" w:hAnsi="바탕" w:cs="바탕" w:hint="eastAsia"/>
          <w:color w:val="000000"/>
          <w:kern w:val="0"/>
          <w:szCs w:val="20"/>
          <w:shd w:val="clear" w:color="auto" w:fill="FFFFFF"/>
        </w:rPr>
        <w:t>諭吉選集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󰡕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第四</w:t>
      </w:r>
      <w:r w:rsidRPr="0087353B">
        <w:rPr>
          <w:rFonts w:ascii="새굴림" w:eastAsia="새굴림" w:hAnsi="새굴림" w:cs="새굴림" w:hint="eastAsia"/>
          <w:color w:val="000000"/>
          <w:kern w:val="0"/>
          <w:szCs w:val="20"/>
          <w:shd w:val="clear" w:color="auto" w:fill="FFFFFF"/>
        </w:rPr>
        <w:t>巻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解題</w:t>
      </w:r>
      <w:r w:rsidRPr="0087353B">
        <w:rPr>
          <w:rFonts w:ascii="MS Mincho" w:eastAsia="MS Mincho" w:hAnsi="MS Mincho" w:cs="MS Mincho" w:hint="eastAsia"/>
          <w:color w:val="000000"/>
          <w:kern w:val="0"/>
          <w:szCs w:val="20"/>
          <w:shd w:val="clear" w:color="auto" w:fill="FFFFFF"/>
        </w:rPr>
        <w:t>｣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  <w:lang w:eastAsia="ja-JP"/>
        </w:rPr>
        <w:t>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  <w:lang w:eastAsia="ja-JP"/>
        </w:rPr>
        <w:t>福</w:t>
      </w:r>
      <w:r w:rsidRPr="0087353B">
        <w:rPr>
          <w:rFonts w:ascii="새굴림" w:eastAsia="새굴림" w:hAnsi="새굴림" w:cs="새굴림" w:hint="eastAsia"/>
          <w:color w:val="000000"/>
          <w:kern w:val="0"/>
          <w:szCs w:val="20"/>
          <w:shd w:val="clear" w:color="auto" w:fill="FFFFFF"/>
          <w:lang w:eastAsia="ja-JP"/>
        </w:rPr>
        <w:t>沢</w:t>
      </w:r>
      <w:r w:rsidRPr="0087353B">
        <w:rPr>
          <w:rFonts w:ascii="바탕" w:eastAsia="바탕" w:hAnsi="바탕" w:cs="바탕" w:hint="eastAsia"/>
          <w:color w:val="000000"/>
          <w:kern w:val="0"/>
          <w:szCs w:val="20"/>
          <w:shd w:val="clear" w:color="auto" w:fill="FFFFFF"/>
          <w:lang w:eastAsia="ja-JP"/>
        </w:rPr>
        <w:t>諭吉の哲</w:t>
      </w:r>
      <w:r w:rsidRPr="0087353B">
        <w:rPr>
          <w:rFonts w:ascii="새굴림" w:eastAsia="새굴림" w:hAnsi="새굴림" w:cs="새굴림" w:hint="eastAsia"/>
          <w:color w:val="000000"/>
          <w:kern w:val="0"/>
          <w:szCs w:val="20"/>
          <w:shd w:val="clear" w:color="auto" w:fill="FFFFFF"/>
          <w:lang w:eastAsia="ja-JP"/>
        </w:rPr>
        <w:t>学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  <w:lang w:eastAsia="ja-JP"/>
        </w:rPr>
        <w:t xml:space="preserve">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  <w:lang w:eastAsia="ja-JP"/>
        </w:rPr>
        <w:t>他六篇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  <w:lang w:eastAsia="ja-JP"/>
        </w:rPr>
        <w:t>󰡕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  <w:lang w:eastAsia="ja-JP"/>
        </w:rPr>
        <w:t xml:space="preserve">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  <w:lang w:eastAsia="ja-JP"/>
        </w:rPr>
        <w:t>東京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  <w:lang w:eastAsia="ja-JP"/>
        </w:rPr>
        <w:t xml:space="preserve">: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  <w:lang w:eastAsia="ja-JP"/>
        </w:rPr>
        <w:t>岩波書店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  <w:lang w:eastAsia="ja-JP"/>
        </w:rPr>
        <w:t>.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丸山</w:t>
      </w:r>
      <w:r w:rsidRPr="0087353B">
        <w:rPr>
          <w:rFonts w:ascii="새굴림" w:eastAsia="새굴림" w:hAnsi="새굴림" w:cs="새굴림" w:hint="eastAsia"/>
          <w:color w:val="000000"/>
          <w:kern w:val="0"/>
          <w:szCs w:val="20"/>
          <w:shd w:val="clear" w:color="auto" w:fill="FFFFFF"/>
        </w:rPr>
        <w:t>真</w:t>
      </w:r>
      <w:r w:rsidRPr="0087353B">
        <w:rPr>
          <w:rFonts w:ascii="바탕" w:eastAsia="바탕" w:hAnsi="바탕" w:cs="바탕" w:hint="eastAsia"/>
          <w:color w:val="000000"/>
          <w:kern w:val="0"/>
          <w:szCs w:val="20"/>
          <w:shd w:val="clear" w:color="auto" w:fill="FFFFFF"/>
        </w:rPr>
        <w:t>男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1996. </w:t>
      </w:r>
      <w:r w:rsidRPr="0087353B">
        <w:rPr>
          <w:rFonts w:ascii="MS Mincho" w:eastAsia="MS Mincho" w:hAnsi="MS Mincho" w:cs="MS Mincho" w:hint="eastAsia"/>
          <w:color w:val="000000"/>
          <w:kern w:val="0"/>
          <w:szCs w:val="20"/>
          <w:shd w:val="clear" w:color="auto" w:fill="FFFFFF"/>
        </w:rPr>
        <w:t>｢</w:t>
      </w:r>
      <w:r w:rsidRPr="0087353B">
        <w:rPr>
          <w:rFonts w:ascii="바탕" w:eastAsia="바탕" w:hAnsi="바탕" w:cs="바탕" w:hint="eastAsia"/>
          <w:color w:val="000000"/>
          <w:kern w:val="0"/>
          <w:szCs w:val="20"/>
          <w:shd w:val="clear" w:color="auto" w:fill="FFFFFF"/>
        </w:rPr>
        <w:t>政治的判</w:t>
      </w:r>
      <w:r w:rsidRPr="0087353B">
        <w:rPr>
          <w:rFonts w:ascii="새굴림" w:eastAsia="새굴림" w:hAnsi="새굴림" w:cs="새굴림" w:hint="eastAsia"/>
          <w:color w:val="000000"/>
          <w:kern w:val="0"/>
          <w:szCs w:val="20"/>
          <w:shd w:val="clear" w:color="auto" w:fill="FFFFFF"/>
        </w:rPr>
        <w:t>断</w:t>
      </w:r>
      <w:r w:rsidRPr="0087353B">
        <w:rPr>
          <w:rFonts w:ascii="MS Mincho" w:eastAsia="MS Mincho" w:hAnsi="MS Mincho" w:cs="MS Mincho" w:hint="eastAsia"/>
          <w:color w:val="000000"/>
          <w:kern w:val="0"/>
          <w:szCs w:val="20"/>
          <w:shd w:val="clear" w:color="auto" w:fill="FFFFFF"/>
        </w:rPr>
        <w:t>｣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丸山</w:t>
      </w:r>
      <w:r w:rsidRPr="0087353B">
        <w:rPr>
          <w:rFonts w:ascii="새굴림" w:eastAsia="새굴림" w:hAnsi="새굴림" w:cs="새굴림" w:hint="eastAsia"/>
          <w:color w:val="000000"/>
          <w:kern w:val="0"/>
          <w:szCs w:val="20"/>
          <w:shd w:val="clear" w:color="auto" w:fill="FFFFFF"/>
        </w:rPr>
        <w:t>真</w:t>
      </w:r>
      <w:r w:rsidRPr="0087353B">
        <w:rPr>
          <w:rFonts w:ascii="바탕" w:eastAsia="바탕" w:hAnsi="바탕" w:cs="바탕" w:hint="eastAsia"/>
          <w:color w:val="000000"/>
          <w:kern w:val="0"/>
          <w:szCs w:val="20"/>
          <w:shd w:val="clear" w:color="auto" w:fill="FFFFFF"/>
        </w:rPr>
        <w:t>男集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󰡕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7.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東京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: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岩波書店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  <w:lang w:eastAsia="ja-JP"/>
        </w:rPr>
        <w:t>丸山</w:t>
      </w:r>
      <w:r w:rsidRPr="0087353B">
        <w:rPr>
          <w:rFonts w:ascii="새굴림" w:eastAsia="새굴림" w:hAnsi="새굴림" w:cs="새굴림" w:hint="eastAsia"/>
          <w:color w:val="000000"/>
          <w:kern w:val="0"/>
          <w:szCs w:val="20"/>
          <w:shd w:val="clear" w:color="auto" w:fill="FFFFFF"/>
          <w:lang w:eastAsia="ja-JP"/>
        </w:rPr>
        <w:t>真</w:t>
      </w:r>
      <w:r w:rsidRPr="0087353B">
        <w:rPr>
          <w:rFonts w:ascii="바탕" w:eastAsia="바탕" w:hAnsi="바탕" w:cs="바탕" w:hint="eastAsia"/>
          <w:color w:val="000000"/>
          <w:kern w:val="0"/>
          <w:szCs w:val="20"/>
          <w:shd w:val="clear" w:color="auto" w:fill="FFFFFF"/>
          <w:lang w:eastAsia="ja-JP"/>
        </w:rPr>
        <w:t>男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  <w:lang w:eastAsia="ja-JP"/>
        </w:rPr>
        <w:t xml:space="preserve">. 1995. </w:t>
      </w:r>
      <w:r w:rsidRPr="0087353B">
        <w:rPr>
          <w:rFonts w:ascii="MS Mincho" w:eastAsia="MS Mincho" w:hAnsi="MS Mincho" w:cs="MS Mincho" w:hint="eastAsia"/>
          <w:color w:val="000000"/>
          <w:kern w:val="0"/>
          <w:szCs w:val="20"/>
          <w:shd w:val="clear" w:color="auto" w:fill="FFFFFF"/>
          <w:lang w:eastAsia="ja-JP"/>
        </w:rPr>
        <w:t>｢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  <w:lang w:eastAsia="ja-JP"/>
        </w:rPr>
        <w:t>‘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  <w:lang w:eastAsia="ja-JP"/>
        </w:rPr>
        <w:t>現</w:t>
      </w:r>
      <w:r w:rsidRPr="0087353B">
        <w:rPr>
          <w:rFonts w:ascii="새굴림" w:eastAsia="새굴림" w:hAnsi="새굴림" w:cs="새굴림" w:hint="eastAsia"/>
          <w:color w:val="000000"/>
          <w:kern w:val="0"/>
          <w:szCs w:val="20"/>
          <w:shd w:val="clear" w:color="auto" w:fill="FFFFFF"/>
          <w:lang w:eastAsia="ja-JP"/>
        </w:rPr>
        <w:t>実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  <w:lang w:eastAsia="ja-JP"/>
        </w:rPr>
        <w:t>’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  <w:lang w:eastAsia="ja-JP"/>
        </w:rPr>
        <w:t>主義の</w:t>
      </w:r>
      <w:r w:rsidRPr="0087353B">
        <w:rPr>
          <w:rFonts w:ascii="새굴림" w:eastAsia="새굴림" w:hAnsi="새굴림" w:cs="새굴림" w:hint="eastAsia"/>
          <w:color w:val="000000"/>
          <w:kern w:val="0"/>
          <w:szCs w:val="20"/>
          <w:shd w:val="clear" w:color="auto" w:fill="FFFFFF"/>
          <w:lang w:eastAsia="ja-JP"/>
        </w:rPr>
        <w:t>陥</w:t>
      </w:r>
      <w:r w:rsidRPr="0087353B">
        <w:rPr>
          <w:rFonts w:ascii="바탕" w:eastAsia="바탕" w:hAnsi="바탕" w:cs="바탕" w:hint="eastAsia"/>
          <w:color w:val="000000"/>
          <w:kern w:val="0"/>
          <w:szCs w:val="20"/>
          <w:shd w:val="clear" w:color="auto" w:fill="FFFFFF"/>
          <w:lang w:eastAsia="ja-JP"/>
        </w:rPr>
        <w:t>穽</w:t>
      </w:r>
      <w:r w:rsidRPr="0087353B">
        <w:rPr>
          <w:rFonts w:ascii="MS Mincho" w:eastAsia="MS Mincho" w:hAnsi="MS Mincho" w:cs="MS Mincho" w:hint="eastAsia"/>
          <w:color w:val="000000"/>
          <w:kern w:val="0"/>
          <w:szCs w:val="20"/>
          <w:shd w:val="clear" w:color="auto" w:fill="FFFFFF"/>
          <w:lang w:eastAsia="ja-JP"/>
        </w:rPr>
        <w:t>｣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  <w:lang w:eastAsia="ja-JP"/>
        </w:rPr>
        <w:t xml:space="preserve">. 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丸山</w:t>
      </w:r>
      <w:r w:rsidRPr="0087353B">
        <w:rPr>
          <w:rFonts w:ascii="새굴림" w:eastAsia="새굴림" w:hAnsi="새굴림" w:cs="새굴림" w:hint="eastAsia"/>
          <w:color w:val="000000"/>
          <w:kern w:val="0"/>
          <w:szCs w:val="20"/>
          <w:shd w:val="clear" w:color="auto" w:fill="FFFFFF"/>
        </w:rPr>
        <w:t>真</w:t>
      </w:r>
      <w:r w:rsidRPr="0087353B">
        <w:rPr>
          <w:rFonts w:ascii="바탕" w:eastAsia="바탕" w:hAnsi="바탕" w:cs="바탕" w:hint="eastAsia"/>
          <w:color w:val="000000"/>
          <w:kern w:val="0"/>
          <w:szCs w:val="20"/>
          <w:shd w:val="clear" w:color="auto" w:fill="FFFFFF"/>
        </w:rPr>
        <w:t>男集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󰡕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5.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東京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: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岩波書店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</w:t>
      </w:r>
    </w:p>
    <w:p w:rsidR="0087353B" w:rsidRPr="0087353B" w:rsidRDefault="0087353B" w:rsidP="0087353B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本居宣長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, 1968. </w:t>
      </w:r>
      <w:r w:rsidRPr="0087353B">
        <w:rPr>
          <w:rFonts w:ascii="MS Mincho" w:eastAsia="MS Mincho" w:hAnsi="MS Mincho" w:cs="MS Mincho" w:hint="eastAsia"/>
          <w:color w:val="000000"/>
          <w:kern w:val="0"/>
          <w:szCs w:val="20"/>
          <w:shd w:val="clear" w:color="auto" w:fill="FFFFFF"/>
        </w:rPr>
        <w:t>｢</w:t>
      </w:r>
      <w:r w:rsidRPr="0087353B">
        <w:rPr>
          <w:rFonts w:ascii="바탕" w:eastAsia="바탕" w:hAnsi="바탕" w:cs="바탕" w:hint="eastAsia"/>
          <w:color w:val="000000"/>
          <w:kern w:val="0"/>
          <w:szCs w:val="20"/>
          <w:shd w:val="clear" w:color="auto" w:fill="FFFFFF"/>
        </w:rPr>
        <w:t>古事記傳</w:t>
      </w:r>
      <w:r w:rsidRPr="0087353B">
        <w:rPr>
          <w:rFonts w:ascii="MS Mincho" w:eastAsia="MS Mincho" w:hAnsi="MS Mincho" w:cs="MS Mincho" w:hint="eastAsia"/>
          <w:color w:val="000000"/>
          <w:kern w:val="0"/>
          <w:szCs w:val="20"/>
          <w:shd w:val="clear" w:color="auto" w:fill="FFFFFF"/>
        </w:rPr>
        <w:t>｣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󰡔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本居宣長全集</w:t>
      </w:r>
      <w:r w:rsidRPr="0087353B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󰡕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9.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東京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: </w:t>
      </w:r>
      <w:r w:rsidRPr="0087353B">
        <w:rPr>
          <w:rFonts w:ascii="굴림" w:eastAsia="한양신명조" w:hAnsi="굴림" w:cs="굴림"/>
          <w:color w:val="000000"/>
          <w:kern w:val="0"/>
          <w:szCs w:val="20"/>
          <w:shd w:val="clear" w:color="auto" w:fill="FFFFFF"/>
        </w:rPr>
        <w:t>筑摩書房</w:t>
      </w:r>
      <w:r w:rsidRPr="0087353B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.</w:t>
      </w:r>
    </w:p>
    <w:sectPr w:rsidR="0087353B" w:rsidRPr="0087353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559" w:rsidRDefault="009E7559" w:rsidP="00AC2656">
      <w:pPr>
        <w:spacing w:after="0" w:line="240" w:lineRule="auto"/>
      </w:pPr>
      <w:r>
        <w:separator/>
      </w:r>
    </w:p>
  </w:endnote>
  <w:endnote w:type="continuationSeparator" w:id="0">
    <w:p w:rsidR="009E7559" w:rsidRDefault="009E7559" w:rsidP="00AC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559" w:rsidRDefault="009E7559" w:rsidP="00AC2656">
      <w:pPr>
        <w:spacing w:after="0" w:line="240" w:lineRule="auto"/>
      </w:pPr>
      <w:r>
        <w:separator/>
      </w:r>
    </w:p>
  </w:footnote>
  <w:footnote w:type="continuationSeparator" w:id="0">
    <w:p w:rsidR="009E7559" w:rsidRDefault="009E7559" w:rsidP="00AC2656">
      <w:pPr>
        <w:spacing w:after="0" w:line="240" w:lineRule="auto"/>
      </w:pPr>
      <w:r>
        <w:continuationSeparator/>
      </w:r>
    </w:p>
  </w:footnote>
  <w:footnote w:id="1">
    <w:p w:rsidR="00195495" w:rsidRPr="00AC2656" w:rsidRDefault="00195495" w:rsidP="00AC2656">
      <w:pPr>
        <w:pStyle w:val="a8"/>
      </w:pPr>
      <w:r>
        <w:rPr>
          <w:rStyle w:val="a6"/>
        </w:rPr>
        <w:footnoteRef/>
      </w:r>
      <w:r>
        <w:t xml:space="preserve"> </w:t>
      </w:r>
      <w:r>
        <w:rPr>
          <w:rFonts w:eastAsia="한양신명조"/>
          <w:shd w:val="clear" w:color="auto" w:fill="FFFFFF"/>
        </w:rPr>
        <w:t>이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글은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인용문의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전거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처리가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제대로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안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된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초고이므로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인용을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삼가</w:t>
      </w:r>
      <w:r>
        <w:rPr>
          <w:rFonts w:eastAsia="한양신명조" w:hint="eastAsia"/>
          <w:shd w:val="clear" w:color="auto" w:fill="FFFFFF"/>
        </w:rPr>
        <w:t>해</w:t>
      </w:r>
      <w:r>
        <w:rPr>
          <w:rFonts w:eastAsia="한양신명조"/>
          <w:shd w:val="clear" w:color="auto" w:fill="FFFFFF"/>
        </w:rPr>
        <w:t>주기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바랍니다</w:t>
      </w:r>
      <w:r>
        <w:rPr>
          <w:rFonts w:ascii="한양신명조" w:eastAsia="한양신명조" w:hint="eastAsia"/>
          <w:shd w:val="clear" w:color="auto" w:fill="FFFFFF"/>
        </w:rPr>
        <w:t>.</w:t>
      </w:r>
    </w:p>
  </w:footnote>
  <w:footnote w:id="2">
    <w:p w:rsidR="00195495" w:rsidRPr="00BA5AF8" w:rsidRDefault="00195495" w:rsidP="00BA5AF8">
      <w:pPr>
        <w:pStyle w:val="a7"/>
      </w:pPr>
      <w:r>
        <w:rPr>
          <w:rStyle w:val="a6"/>
        </w:rPr>
        <w:footnoteRef/>
      </w:r>
      <w:r>
        <w:t xml:space="preserve"> </w:t>
      </w:r>
      <w:r>
        <w:rPr>
          <w:rFonts w:eastAsia="한양신명조"/>
          <w:shd w:val="clear" w:color="auto" w:fill="FFFFFF"/>
        </w:rPr>
        <w:t>마루야마는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그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부분을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ascii="한양신명조" w:eastAsia="한양신명조" w:hint="eastAsia"/>
          <w:shd w:val="clear" w:color="auto" w:fill="FFFFFF"/>
        </w:rPr>
        <w:t>‘</w:t>
      </w:r>
      <w:r>
        <w:rPr>
          <w:rFonts w:eastAsia="한양신명조"/>
          <w:shd w:val="clear" w:color="auto" w:fill="FFFFFF"/>
        </w:rPr>
        <w:t>마마자국</w:t>
      </w:r>
      <w:r>
        <w:rPr>
          <w:rFonts w:ascii="한양신명조" w:eastAsia="한양신명조" w:hint="eastAsia"/>
          <w:shd w:val="clear" w:color="auto" w:fill="FFFFFF"/>
        </w:rPr>
        <w:t>’</w:t>
      </w:r>
      <w:r>
        <w:rPr>
          <w:rFonts w:eastAsia="한양신명조"/>
          <w:shd w:val="clear" w:color="auto" w:fill="FFFFFF"/>
        </w:rPr>
        <w:t>이라고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하면서</w:t>
      </w:r>
      <w:r>
        <w:rPr>
          <w:rFonts w:ascii="한양신명조" w:eastAsia="한양신명조" w:hint="eastAsia"/>
          <w:shd w:val="clear" w:color="auto" w:fill="FFFFFF"/>
        </w:rPr>
        <w:t xml:space="preserve">, </w:t>
      </w:r>
      <w:r>
        <w:rPr>
          <w:rFonts w:eastAsia="한양신명조"/>
          <w:shd w:val="clear" w:color="auto" w:fill="FFFFFF"/>
        </w:rPr>
        <w:t>그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해명에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힘을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쏟았다</w:t>
      </w:r>
      <w:r>
        <w:rPr>
          <w:rFonts w:ascii="한양신명조" w:eastAsia="한양신명조" w:hint="eastAsia"/>
          <w:shd w:val="clear" w:color="auto" w:fill="FFFFFF"/>
        </w:rPr>
        <w:t xml:space="preserve">. </w:t>
      </w:r>
      <w:r>
        <w:rPr>
          <w:rFonts w:eastAsia="한양신명조"/>
          <w:shd w:val="clear" w:color="auto" w:fill="FFFFFF"/>
        </w:rPr>
        <w:t>이에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대해서는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후술함</w:t>
      </w:r>
      <w:r>
        <w:rPr>
          <w:rFonts w:ascii="한양신명조" w:eastAsia="한양신명조" w:hint="eastAsia"/>
          <w:shd w:val="clear" w:color="auto" w:fill="FFFFFF"/>
        </w:rPr>
        <w:t>.</w:t>
      </w:r>
    </w:p>
  </w:footnote>
  <w:footnote w:id="3">
    <w:p w:rsidR="00195495" w:rsidRPr="00BA5AF8" w:rsidRDefault="00195495" w:rsidP="00BA5AF8">
      <w:pPr>
        <w:pStyle w:val="a7"/>
      </w:pPr>
      <w:r>
        <w:rPr>
          <w:rStyle w:val="a6"/>
        </w:rPr>
        <w:footnoteRef/>
      </w:r>
      <w:r>
        <w:t xml:space="preserve"> </w:t>
      </w:r>
      <w:r>
        <w:rPr>
          <w:rFonts w:ascii="한양신명조" w:eastAsia="한양신명조" w:hint="eastAsia"/>
          <w:shd w:val="clear" w:color="auto" w:fill="FFFFFF"/>
        </w:rPr>
        <w:t>“</w:t>
      </w:r>
      <w:r>
        <w:rPr>
          <w:rFonts w:eastAsia="한양신명조"/>
          <w:shd w:val="clear" w:color="auto" w:fill="FFFFFF"/>
        </w:rPr>
        <w:t>일본이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가지고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있는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온갖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제도의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바람직한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면은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대부분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u w:val="single" w:color="000000"/>
          <w:shd w:val="clear" w:color="auto" w:fill="FFFFFF"/>
        </w:rPr>
        <w:t>일본의</w:t>
      </w:r>
      <w:r>
        <w:rPr>
          <w:rFonts w:eastAsia="한양신명조"/>
          <w:u w:val="single" w:color="000000"/>
          <w:shd w:val="clear" w:color="auto" w:fill="FFFFFF"/>
        </w:rPr>
        <w:t xml:space="preserve"> </w:t>
      </w:r>
      <w:r>
        <w:rPr>
          <w:rFonts w:eastAsia="한양신명조"/>
          <w:u w:val="single" w:color="000000"/>
          <w:shd w:val="clear" w:color="auto" w:fill="FFFFFF"/>
        </w:rPr>
        <w:t>독자적인</w:t>
      </w:r>
      <w:r>
        <w:rPr>
          <w:rFonts w:eastAsia="한양신명조"/>
          <w:u w:val="single" w:color="000000"/>
          <w:shd w:val="clear" w:color="auto" w:fill="FFFFFF"/>
        </w:rPr>
        <w:t xml:space="preserve"> </w:t>
      </w:r>
      <w:r>
        <w:rPr>
          <w:rFonts w:eastAsia="한양신명조"/>
          <w:u w:val="single" w:color="000000"/>
          <w:shd w:val="clear" w:color="auto" w:fill="FFFFFF"/>
        </w:rPr>
        <w:t>문화적</w:t>
      </w:r>
      <w:r>
        <w:rPr>
          <w:rFonts w:eastAsia="한양신명조"/>
          <w:u w:val="single" w:color="000000"/>
          <w:shd w:val="clear" w:color="auto" w:fill="FFFFFF"/>
        </w:rPr>
        <w:t xml:space="preserve"> </w:t>
      </w:r>
      <w:r>
        <w:rPr>
          <w:rFonts w:eastAsia="한양신명조"/>
          <w:u w:val="single" w:color="000000"/>
          <w:shd w:val="clear" w:color="auto" w:fill="FFFFFF"/>
        </w:rPr>
        <w:t>토양에서</w:t>
      </w:r>
      <w:r>
        <w:rPr>
          <w:rFonts w:eastAsia="한양신명조"/>
          <w:u w:val="single" w:color="000000"/>
          <w:shd w:val="clear" w:color="auto" w:fill="FFFFFF"/>
        </w:rPr>
        <w:t xml:space="preserve"> </w:t>
      </w:r>
      <w:r>
        <w:rPr>
          <w:rFonts w:eastAsia="한양신명조"/>
          <w:u w:val="single" w:color="000000"/>
          <w:shd w:val="clear" w:color="auto" w:fill="FFFFFF"/>
        </w:rPr>
        <w:t>생겨난</w:t>
      </w:r>
      <w:r>
        <w:rPr>
          <w:rFonts w:eastAsia="한양신명조"/>
          <w:u w:val="single" w:color="000000"/>
          <w:shd w:val="clear" w:color="auto" w:fill="FFFFFF"/>
        </w:rPr>
        <w:t xml:space="preserve"> </w:t>
      </w:r>
      <w:r>
        <w:rPr>
          <w:rFonts w:eastAsia="한양신명조"/>
          <w:u w:val="single" w:color="000000"/>
          <w:shd w:val="clear" w:color="auto" w:fill="FFFFFF"/>
        </w:rPr>
        <w:t>것이고</w:t>
      </w:r>
      <w:r>
        <w:rPr>
          <w:rFonts w:ascii="한양신명조" w:eastAsia="한양신명조" w:hint="eastAsia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미국과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매우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거리가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있기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때문에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그렇게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간단히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닮아질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일은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아니다</w:t>
      </w:r>
      <w:r>
        <w:rPr>
          <w:rFonts w:ascii="한양신명조" w:eastAsia="한양신명조" w:hint="eastAsia"/>
          <w:shd w:val="clear" w:color="auto" w:fill="FFFFFF"/>
        </w:rPr>
        <w:t>.”(</w:t>
      </w:r>
      <w:r>
        <w:rPr>
          <w:rFonts w:eastAsia="한양신명조"/>
          <w:shd w:val="clear" w:color="auto" w:fill="FFFFFF"/>
        </w:rPr>
        <w:t>에즈라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ascii="한양신명조" w:eastAsia="한양신명조" w:hint="eastAsia"/>
          <w:shd w:val="clear" w:color="auto" w:fill="FFFFFF"/>
        </w:rPr>
        <w:t>1979, 26)</w:t>
      </w:r>
    </w:p>
  </w:footnote>
  <w:footnote w:id="4">
    <w:p w:rsidR="00195495" w:rsidRPr="00195495" w:rsidRDefault="00195495" w:rsidP="00195495">
      <w:pPr>
        <w:pStyle w:val="a7"/>
      </w:pPr>
      <w:r>
        <w:rPr>
          <w:rStyle w:val="a6"/>
        </w:rPr>
        <w:footnoteRef/>
      </w:r>
      <w:r>
        <w:t xml:space="preserve"> </w:t>
      </w:r>
      <w:r>
        <w:rPr>
          <w:rFonts w:ascii="한양신명조" w:eastAsia="한양신명조" w:hint="eastAsia"/>
          <w:shd w:val="clear" w:color="auto" w:fill="FFFFFF"/>
        </w:rPr>
        <w:t>“</w:t>
      </w:r>
      <w:r>
        <w:rPr>
          <w:rFonts w:eastAsia="한양신명조"/>
          <w:u w:val="single" w:color="000000"/>
          <w:shd w:val="clear" w:color="auto" w:fill="FFFFFF"/>
        </w:rPr>
        <w:t>일본인들의</w:t>
      </w:r>
      <w:r>
        <w:rPr>
          <w:rFonts w:eastAsia="한양신명조"/>
          <w:u w:val="single" w:color="000000"/>
          <w:shd w:val="clear" w:color="auto" w:fill="FFFFFF"/>
        </w:rPr>
        <w:t xml:space="preserve"> </w:t>
      </w:r>
      <w:r>
        <w:rPr>
          <w:rFonts w:eastAsia="한양신명조"/>
          <w:u w:val="single" w:color="000000"/>
          <w:shd w:val="clear" w:color="auto" w:fill="FFFFFF"/>
        </w:rPr>
        <w:t>동질성은</w:t>
      </w:r>
      <w:r>
        <w:rPr>
          <w:rFonts w:eastAsia="한양신명조"/>
          <w:u w:val="single" w:color="000000"/>
          <w:shd w:val="clear" w:color="auto" w:fill="FFFFFF"/>
        </w:rPr>
        <w:t xml:space="preserve"> </w:t>
      </w:r>
      <w:r>
        <w:rPr>
          <w:rFonts w:eastAsia="한양신명조"/>
          <w:u w:val="single" w:color="000000"/>
          <w:shd w:val="clear" w:color="auto" w:fill="FFFFFF"/>
        </w:rPr>
        <w:t>전통의</w:t>
      </w:r>
      <w:r>
        <w:rPr>
          <w:rFonts w:eastAsia="한양신명조"/>
          <w:u w:val="single" w:color="000000"/>
          <w:shd w:val="clear" w:color="auto" w:fill="FFFFFF"/>
        </w:rPr>
        <w:t xml:space="preserve"> </w:t>
      </w:r>
      <w:r>
        <w:rPr>
          <w:rFonts w:eastAsia="한양신명조"/>
          <w:u w:val="single" w:color="000000"/>
          <w:shd w:val="clear" w:color="auto" w:fill="FFFFFF"/>
        </w:rPr>
        <w:t>깊이만에</w:t>
      </w:r>
      <w:r>
        <w:rPr>
          <w:rFonts w:eastAsia="한양신명조"/>
          <w:u w:val="single" w:color="000000"/>
          <w:shd w:val="clear" w:color="auto" w:fill="FFFFFF"/>
        </w:rPr>
        <w:t xml:space="preserve"> </w:t>
      </w:r>
      <w:r>
        <w:rPr>
          <w:rFonts w:eastAsia="한양신명조"/>
          <w:u w:val="single" w:color="000000"/>
          <w:shd w:val="clear" w:color="auto" w:fill="FFFFFF"/>
        </w:rPr>
        <w:t>의한</w:t>
      </w:r>
      <w:r>
        <w:rPr>
          <w:rFonts w:eastAsia="한양신명조"/>
          <w:u w:val="single" w:color="000000"/>
          <w:shd w:val="clear" w:color="auto" w:fill="FFFFFF"/>
        </w:rPr>
        <w:t xml:space="preserve"> </w:t>
      </w:r>
      <w:r>
        <w:rPr>
          <w:rFonts w:eastAsia="한양신명조"/>
          <w:u w:val="single" w:color="000000"/>
          <w:shd w:val="clear" w:color="auto" w:fill="FFFFFF"/>
        </w:rPr>
        <w:t>것이</w:t>
      </w:r>
      <w:r>
        <w:rPr>
          <w:rFonts w:eastAsia="한양신명조"/>
          <w:u w:val="single" w:color="000000"/>
          <w:shd w:val="clear" w:color="auto" w:fill="FFFFFF"/>
        </w:rPr>
        <w:t xml:space="preserve"> </w:t>
      </w:r>
      <w:r>
        <w:rPr>
          <w:rFonts w:eastAsia="한양신명조"/>
          <w:u w:val="single" w:color="000000"/>
          <w:shd w:val="clear" w:color="auto" w:fill="FFFFFF"/>
        </w:rPr>
        <w:t>아니다</w:t>
      </w:r>
      <w:r>
        <w:rPr>
          <w:rFonts w:ascii="한양신명조" w:eastAsia="한양신명조" w:hint="eastAsia"/>
          <w:u w:val="single" w:color="000000"/>
          <w:shd w:val="clear" w:color="auto" w:fill="FFFFFF"/>
        </w:rPr>
        <w:t xml:space="preserve">. </w:t>
      </w:r>
      <w:r>
        <w:rPr>
          <w:rFonts w:eastAsia="한양신명조"/>
          <w:shd w:val="clear" w:color="auto" w:fill="FFFFFF"/>
        </w:rPr>
        <w:t>…</w:t>
      </w:r>
      <w:r>
        <w:rPr>
          <w:rFonts w:eastAsia="한양신명조"/>
          <w:shd w:val="clear" w:color="auto" w:fill="FFFFFF"/>
        </w:rPr>
        <w:t>문화의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동질성은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어느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정도</w:t>
      </w:r>
      <w:r>
        <w:rPr>
          <w:rFonts w:ascii="한양신명조" w:eastAsia="한양신명조" w:hint="eastAsia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사회정책에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의해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배양된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것이며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교육은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그런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정책의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기둥의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하나이다</w:t>
      </w:r>
      <w:r>
        <w:rPr>
          <w:rFonts w:ascii="한양신명조" w:eastAsia="한양신명조" w:hint="eastAsia"/>
          <w:shd w:val="clear" w:color="auto" w:fill="FFFFFF"/>
        </w:rPr>
        <w:t>.”(</w:t>
      </w:r>
      <w:r>
        <w:rPr>
          <w:rFonts w:eastAsia="한양신명조"/>
          <w:shd w:val="clear" w:color="auto" w:fill="FFFFFF"/>
        </w:rPr>
        <w:t>에즈라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ascii="한양신명조" w:eastAsia="한양신명조" w:hint="eastAsia"/>
          <w:shd w:val="clear" w:color="auto" w:fill="FFFFFF"/>
        </w:rPr>
        <w:t>1979, 255)</w:t>
      </w:r>
    </w:p>
  </w:footnote>
  <w:footnote w:id="5">
    <w:p w:rsidR="00802195" w:rsidRPr="00802195" w:rsidRDefault="00802195" w:rsidP="00802195">
      <w:pPr>
        <w:pStyle w:val="a7"/>
      </w:pPr>
      <w:r>
        <w:rPr>
          <w:rStyle w:val="a6"/>
        </w:rPr>
        <w:footnoteRef/>
      </w:r>
      <w:r>
        <w:t xml:space="preserve"> </w:t>
      </w:r>
      <w:r>
        <w:rPr>
          <w:rFonts w:ascii="한양신명조" w:eastAsia="한양신명조" w:hint="eastAsia"/>
          <w:shd w:val="clear" w:color="auto" w:fill="FFFFFF"/>
        </w:rPr>
        <w:t>“</w:t>
      </w:r>
      <w:r>
        <w:rPr>
          <w:rFonts w:eastAsia="한양신명조"/>
          <w:shd w:val="clear" w:color="auto" w:fill="FFFFFF"/>
        </w:rPr>
        <w:t>그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성공의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원인은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u w:val="single" w:color="000000"/>
          <w:shd w:val="clear" w:color="auto" w:fill="FFFFFF"/>
        </w:rPr>
        <w:t>일본</w:t>
      </w:r>
      <w:r>
        <w:rPr>
          <w:rFonts w:eastAsia="한양신명조"/>
          <w:u w:val="single" w:color="000000"/>
          <w:shd w:val="clear" w:color="auto" w:fill="FFFFFF"/>
        </w:rPr>
        <w:t xml:space="preserve"> </w:t>
      </w:r>
      <w:r>
        <w:rPr>
          <w:rFonts w:eastAsia="한양신명조"/>
          <w:u w:val="single" w:color="000000"/>
          <w:shd w:val="clear" w:color="auto" w:fill="FFFFFF"/>
        </w:rPr>
        <w:t>민족</w:t>
      </w:r>
      <w:r>
        <w:rPr>
          <w:rFonts w:eastAsia="한양신명조"/>
          <w:u w:val="single" w:color="000000"/>
          <w:shd w:val="clear" w:color="auto" w:fill="FFFFFF"/>
        </w:rPr>
        <w:t xml:space="preserve"> </w:t>
      </w:r>
      <w:r>
        <w:rPr>
          <w:rFonts w:eastAsia="한양신명조"/>
          <w:u w:val="single" w:color="000000"/>
          <w:shd w:val="clear" w:color="auto" w:fill="FFFFFF"/>
        </w:rPr>
        <w:t>속에</w:t>
      </w:r>
      <w:r>
        <w:rPr>
          <w:rFonts w:eastAsia="한양신명조"/>
          <w:u w:val="single" w:color="000000"/>
          <w:shd w:val="clear" w:color="auto" w:fill="FFFFFF"/>
        </w:rPr>
        <w:t xml:space="preserve"> </w:t>
      </w:r>
      <w:r>
        <w:rPr>
          <w:rFonts w:eastAsia="한양신명조"/>
          <w:u w:val="single" w:color="000000"/>
          <w:shd w:val="clear" w:color="auto" w:fill="FFFFFF"/>
        </w:rPr>
        <w:t>흐르고</w:t>
      </w:r>
      <w:r>
        <w:rPr>
          <w:rFonts w:eastAsia="한양신명조"/>
          <w:u w:val="single" w:color="000000"/>
          <w:shd w:val="clear" w:color="auto" w:fill="FFFFFF"/>
        </w:rPr>
        <w:t xml:space="preserve"> </w:t>
      </w:r>
      <w:r>
        <w:rPr>
          <w:rFonts w:eastAsia="한양신명조"/>
          <w:u w:val="single" w:color="000000"/>
          <w:shd w:val="clear" w:color="auto" w:fill="FFFFFF"/>
        </w:rPr>
        <w:t>있는</w:t>
      </w:r>
      <w:r>
        <w:rPr>
          <w:rFonts w:eastAsia="한양신명조"/>
          <w:u w:val="single" w:color="000000"/>
          <w:shd w:val="clear" w:color="auto" w:fill="FFFFFF"/>
        </w:rPr>
        <w:t xml:space="preserve"> </w:t>
      </w:r>
      <w:r>
        <w:rPr>
          <w:rFonts w:eastAsia="한양신명조"/>
          <w:u w:val="single" w:color="000000"/>
          <w:shd w:val="clear" w:color="auto" w:fill="FFFFFF"/>
        </w:rPr>
        <w:t>신비로운</w:t>
      </w:r>
      <w:r>
        <w:rPr>
          <w:rFonts w:eastAsia="한양신명조"/>
          <w:u w:val="single" w:color="000000"/>
          <w:shd w:val="clear" w:color="auto" w:fill="FFFFFF"/>
        </w:rPr>
        <w:t xml:space="preserve"> </w:t>
      </w:r>
      <w:r>
        <w:rPr>
          <w:rFonts w:eastAsia="한양신명조"/>
          <w:u w:val="single" w:color="000000"/>
          <w:shd w:val="clear" w:color="auto" w:fill="FFFFFF"/>
        </w:rPr>
        <w:t>집단적</w:t>
      </w:r>
      <w:r>
        <w:rPr>
          <w:rFonts w:eastAsia="한양신명조"/>
          <w:u w:val="single" w:color="000000"/>
          <w:shd w:val="clear" w:color="auto" w:fill="FFFFFF"/>
        </w:rPr>
        <w:t xml:space="preserve"> </w:t>
      </w:r>
      <w:r>
        <w:rPr>
          <w:rFonts w:eastAsia="한양신명조"/>
          <w:u w:val="single" w:color="000000"/>
          <w:shd w:val="clear" w:color="auto" w:fill="FFFFFF"/>
        </w:rPr>
        <w:t>충성심</w:t>
      </w:r>
      <w:r>
        <w:rPr>
          <w:rFonts w:eastAsia="한양신명조"/>
          <w:u w:val="single" w:color="000000"/>
          <w:shd w:val="clear" w:color="auto" w:fill="FFFFFF"/>
        </w:rPr>
        <w:t xml:space="preserve"> </w:t>
      </w:r>
      <w:r>
        <w:rPr>
          <w:rFonts w:eastAsia="한양신명조"/>
          <w:u w:val="single" w:color="000000"/>
          <w:shd w:val="clear" w:color="auto" w:fill="FFFFFF"/>
        </w:rPr>
        <w:t>따위에</w:t>
      </w:r>
      <w:r>
        <w:rPr>
          <w:rFonts w:eastAsia="한양신명조"/>
          <w:u w:val="single" w:color="000000"/>
          <w:shd w:val="clear" w:color="auto" w:fill="FFFFFF"/>
        </w:rPr>
        <w:t xml:space="preserve"> </w:t>
      </w:r>
      <w:r>
        <w:rPr>
          <w:rFonts w:eastAsia="한양신명조"/>
          <w:u w:val="single" w:color="000000"/>
          <w:shd w:val="clear" w:color="auto" w:fill="FFFFFF"/>
        </w:rPr>
        <w:t>의한</w:t>
      </w:r>
      <w:r>
        <w:rPr>
          <w:rFonts w:eastAsia="한양신명조"/>
          <w:u w:val="single" w:color="000000"/>
          <w:shd w:val="clear" w:color="auto" w:fill="FFFFFF"/>
        </w:rPr>
        <w:t xml:space="preserve"> </w:t>
      </w:r>
      <w:r>
        <w:rPr>
          <w:rFonts w:eastAsia="한양신명조"/>
          <w:u w:val="single" w:color="000000"/>
          <w:shd w:val="clear" w:color="auto" w:fill="FFFFFF"/>
        </w:rPr>
        <w:t>것이</w:t>
      </w:r>
      <w:r>
        <w:rPr>
          <w:rFonts w:eastAsia="한양신명조"/>
          <w:u w:val="single" w:color="000000"/>
          <w:shd w:val="clear" w:color="auto" w:fill="FFFFFF"/>
        </w:rPr>
        <w:t xml:space="preserve"> </w:t>
      </w:r>
      <w:r>
        <w:rPr>
          <w:rFonts w:eastAsia="한양신명조"/>
          <w:u w:val="single" w:color="000000"/>
          <w:shd w:val="clear" w:color="auto" w:fill="FFFFFF"/>
        </w:rPr>
        <w:t>아니라</w:t>
      </w:r>
      <w:r>
        <w:rPr>
          <w:rFonts w:ascii="한양신명조" w:eastAsia="한양신명조" w:hint="eastAsia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이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조직이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개인에게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귀속의식과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자존심을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주고</w:t>
      </w:r>
      <w:r>
        <w:rPr>
          <w:rFonts w:ascii="한양신명조" w:eastAsia="한양신명조" w:hint="eastAsia"/>
          <w:shd w:val="clear" w:color="auto" w:fill="FFFFFF"/>
        </w:rPr>
        <w:t xml:space="preserve">, </w:t>
      </w:r>
      <w:r>
        <w:rPr>
          <w:rFonts w:eastAsia="한양신명조"/>
          <w:shd w:val="clear" w:color="auto" w:fill="FFFFFF"/>
        </w:rPr>
        <w:t>일하는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사람들에게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자기의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장래는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기업이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성공함으로써만이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보장된다는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자각을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갖게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하기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때문이다</w:t>
      </w:r>
      <w:r>
        <w:rPr>
          <w:rFonts w:ascii="한양신명조" w:eastAsia="한양신명조" w:hint="eastAsia"/>
          <w:shd w:val="clear" w:color="auto" w:fill="FFFFFF"/>
        </w:rPr>
        <w:t xml:space="preserve">. </w:t>
      </w:r>
      <w:r>
        <w:rPr>
          <w:rFonts w:eastAsia="한양신명조"/>
          <w:shd w:val="clear" w:color="auto" w:fill="FFFFFF"/>
        </w:rPr>
        <w:t>대부분의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일본인들은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가족의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일원이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대기업에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근무하고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있다는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사실에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대해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긍지와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안도감을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갖는데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이것이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사회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전체의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기조가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되고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정치를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안정시키는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하나의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요인이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되기도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하는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것이다</w:t>
      </w:r>
      <w:r>
        <w:rPr>
          <w:rFonts w:ascii="한양신명조" w:eastAsia="한양신명조" w:hint="eastAsia"/>
          <w:shd w:val="clear" w:color="auto" w:fill="FFFFFF"/>
        </w:rPr>
        <w:t>.”(</w:t>
      </w:r>
      <w:r>
        <w:rPr>
          <w:rFonts w:eastAsia="한양신명조"/>
          <w:shd w:val="clear" w:color="auto" w:fill="FFFFFF"/>
        </w:rPr>
        <w:t>에즈라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ascii="한양신명조" w:eastAsia="한양신명조" w:hint="eastAsia"/>
          <w:shd w:val="clear" w:color="auto" w:fill="FFFFFF"/>
        </w:rPr>
        <w:t>1979, 228-229)</w:t>
      </w:r>
    </w:p>
  </w:footnote>
  <w:footnote w:id="6">
    <w:p w:rsidR="00802195" w:rsidRPr="00802195" w:rsidRDefault="00802195" w:rsidP="00802195">
      <w:pPr>
        <w:pStyle w:val="a7"/>
      </w:pPr>
      <w:r>
        <w:rPr>
          <w:rStyle w:val="a6"/>
        </w:rPr>
        <w:footnoteRef/>
      </w:r>
      <w:r>
        <w:t xml:space="preserve"> </w:t>
      </w:r>
      <w:r>
        <w:rPr>
          <w:rFonts w:eastAsia="한양신명조"/>
          <w:shd w:val="clear" w:color="auto" w:fill="FFFFFF"/>
        </w:rPr>
        <w:t>皇居에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있는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세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개의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神殿으로</w:t>
      </w:r>
      <w:r>
        <w:rPr>
          <w:rFonts w:ascii="한양신명조" w:eastAsia="한양신명조" w:hint="eastAsia"/>
          <w:shd w:val="clear" w:color="auto" w:fill="FFFFFF"/>
        </w:rPr>
        <w:t xml:space="preserve">, </w:t>
      </w:r>
      <w:r>
        <w:rPr>
          <w:rFonts w:eastAsia="한양신명조"/>
          <w:shd w:val="clear" w:color="auto" w:fill="FFFFFF"/>
        </w:rPr>
        <w:t>賢所</w:t>
      </w:r>
      <w:r>
        <w:rPr>
          <w:rFonts w:ascii="한양신명조" w:eastAsia="한양신명조" w:hint="eastAsia"/>
          <w:shd w:val="clear" w:color="auto" w:fill="FFFFFF"/>
        </w:rPr>
        <w:t xml:space="preserve">, </w:t>
      </w:r>
      <w:r>
        <w:rPr>
          <w:rFonts w:eastAsia="한양신명조"/>
          <w:shd w:val="clear" w:color="auto" w:fill="FFFFFF"/>
        </w:rPr>
        <w:t>皇</w:t>
      </w:r>
      <w:r>
        <w:rPr>
          <w:rFonts w:ascii="새굴림" w:eastAsia="새굴림" w:hAnsi="새굴림" w:cs="새굴림" w:hint="eastAsia"/>
          <w:shd w:val="clear" w:color="auto" w:fill="FFFFFF"/>
        </w:rPr>
        <w:t>霊</w:t>
      </w:r>
      <w:r>
        <w:rPr>
          <w:rFonts w:ascii="바탕" w:eastAsia="바탕" w:hAnsi="바탕" w:cs="바탕" w:hint="eastAsia"/>
          <w:shd w:val="clear" w:color="auto" w:fill="FFFFFF"/>
        </w:rPr>
        <w:t>殿</w:t>
      </w:r>
      <w:r>
        <w:rPr>
          <w:rFonts w:ascii="한양신명조" w:eastAsia="한양신명조" w:hint="eastAsia"/>
          <w:shd w:val="clear" w:color="auto" w:fill="FFFFFF"/>
        </w:rPr>
        <w:t xml:space="preserve">, </w:t>
      </w:r>
      <w:r>
        <w:rPr>
          <w:rFonts w:eastAsia="한양신명조"/>
          <w:shd w:val="clear" w:color="auto" w:fill="FFFFFF"/>
        </w:rPr>
        <w:t>神殿을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말함</w:t>
      </w:r>
      <w:r>
        <w:rPr>
          <w:rFonts w:ascii="한양신명조" w:eastAsia="한양신명조" w:hint="eastAsia"/>
          <w:shd w:val="clear" w:color="auto" w:fill="FFFFFF"/>
        </w:rPr>
        <w:t>.</w:t>
      </w:r>
    </w:p>
  </w:footnote>
  <w:footnote w:id="7">
    <w:p w:rsidR="00802195" w:rsidRPr="00802195" w:rsidRDefault="00802195" w:rsidP="00802195">
      <w:pPr>
        <w:pStyle w:val="a7"/>
      </w:pPr>
      <w:r>
        <w:rPr>
          <w:rStyle w:val="a6"/>
        </w:rPr>
        <w:footnoteRef/>
      </w:r>
      <w:r>
        <w:t xml:space="preserve"> </w:t>
      </w:r>
      <w:r>
        <w:rPr>
          <w:rFonts w:eastAsia="한양신명조"/>
          <w:shd w:val="clear" w:color="auto" w:fill="FFFFFF"/>
        </w:rPr>
        <w:t>보겔이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언급한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일본의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사회적</w:t>
      </w:r>
      <w:r>
        <w:rPr>
          <w:rFonts w:ascii="한양신명조" w:eastAsia="한양신명조" w:hint="eastAsia"/>
          <w:shd w:val="clear" w:color="auto" w:fill="FFFFFF"/>
        </w:rPr>
        <w:t xml:space="preserve">, </w:t>
      </w:r>
      <w:r>
        <w:rPr>
          <w:rFonts w:eastAsia="한양신명조"/>
          <w:shd w:val="clear" w:color="auto" w:fill="FFFFFF"/>
        </w:rPr>
        <w:t>문화적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토양이라는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것은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아마도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이런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것들일</w:t>
      </w:r>
      <w:r>
        <w:rPr>
          <w:rFonts w:eastAsia="한양신명조"/>
          <w:shd w:val="clear" w:color="auto" w:fill="FFFFFF"/>
        </w:rPr>
        <w:t xml:space="preserve"> </w:t>
      </w:r>
      <w:r>
        <w:rPr>
          <w:rFonts w:eastAsia="한양신명조"/>
          <w:shd w:val="clear" w:color="auto" w:fill="FFFFFF"/>
        </w:rPr>
        <w:t>것이다</w:t>
      </w:r>
      <w:r>
        <w:rPr>
          <w:rFonts w:ascii="한양신명조" w:eastAsia="한양신명조" w:hint="eastAsia"/>
          <w:shd w:val="clear" w:color="auto" w:fill="FFFFFF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3B"/>
    <w:rsid w:val="00195495"/>
    <w:rsid w:val="00234E7D"/>
    <w:rsid w:val="003501C7"/>
    <w:rsid w:val="004C07BE"/>
    <w:rsid w:val="007A3BA1"/>
    <w:rsid w:val="00802195"/>
    <w:rsid w:val="0087353B"/>
    <w:rsid w:val="009E7559"/>
    <w:rsid w:val="00A728D6"/>
    <w:rsid w:val="00AC2656"/>
    <w:rsid w:val="00B0002F"/>
    <w:rsid w:val="00BA5AF8"/>
    <w:rsid w:val="00CF15D6"/>
    <w:rsid w:val="00F9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2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02F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Char">
    <w:name w:val="본문 Char"/>
    <w:basedOn w:val="a0"/>
    <w:link w:val="a4"/>
    <w:uiPriority w:val="99"/>
    <w:semiHidden/>
    <w:rsid w:val="0087353B"/>
    <w:rPr>
      <w:rFonts w:ascii="굴림" w:eastAsia="굴림" w:hAnsi="굴림" w:cs="굴림"/>
      <w:color w:val="000000"/>
      <w:kern w:val="0"/>
      <w:szCs w:val="20"/>
      <w:shd w:val="clear" w:color="auto" w:fill="FFFFFF"/>
    </w:rPr>
  </w:style>
  <w:style w:type="paragraph" w:styleId="a4">
    <w:name w:val="Body Text"/>
    <w:basedOn w:val="a"/>
    <w:link w:val="Char"/>
    <w:uiPriority w:val="99"/>
    <w:semiHidden/>
    <w:unhideWhenUsed/>
    <w:rsid w:val="0087353B"/>
    <w:pPr>
      <w:shd w:val="clear" w:color="auto" w:fill="FFFFFF"/>
      <w:snapToGrid w:val="0"/>
      <w:spacing w:after="0" w:line="384" w:lineRule="auto"/>
      <w:ind w:firstLine="2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footnote text"/>
    <w:basedOn w:val="a"/>
    <w:link w:val="Char0"/>
    <w:uiPriority w:val="99"/>
    <w:semiHidden/>
    <w:unhideWhenUsed/>
    <w:rsid w:val="00AC2656"/>
    <w:pPr>
      <w:snapToGrid w:val="0"/>
      <w:jc w:val="left"/>
    </w:pPr>
  </w:style>
  <w:style w:type="character" w:customStyle="1" w:styleId="Char0">
    <w:name w:val="각주 텍스트 Char"/>
    <w:basedOn w:val="a0"/>
    <w:link w:val="a5"/>
    <w:uiPriority w:val="99"/>
    <w:semiHidden/>
    <w:rsid w:val="00AC2656"/>
  </w:style>
  <w:style w:type="character" w:styleId="a6">
    <w:name w:val="footnote reference"/>
    <w:basedOn w:val="a0"/>
    <w:uiPriority w:val="99"/>
    <w:semiHidden/>
    <w:unhideWhenUsed/>
    <w:rsid w:val="00AC2656"/>
    <w:rPr>
      <w:vertAlign w:val="superscript"/>
    </w:rPr>
  </w:style>
  <w:style w:type="paragraph" w:customStyle="1" w:styleId="a7">
    <w:name w:val="각주"/>
    <w:basedOn w:val="a"/>
    <w:rsid w:val="00BA5AF8"/>
    <w:pPr>
      <w:shd w:val="clear" w:color="auto" w:fill="FFFFFF"/>
      <w:snapToGrid w:val="0"/>
      <w:spacing w:after="0" w:line="312" w:lineRule="auto"/>
      <w:ind w:left="264" w:hanging="264"/>
      <w:textAlignment w:val="baseline"/>
    </w:pPr>
    <w:rPr>
      <w:rFonts w:ascii="굴림" w:eastAsia="굴림" w:hAnsi="굴림" w:cs="굴림"/>
      <w:color w:val="000000"/>
      <w:kern w:val="0"/>
      <w:sz w:val="19"/>
      <w:szCs w:val="19"/>
    </w:rPr>
  </w:style>
  <w:style w:type="paragraph" w:customStyle="1" w:styleId="a8">
    <w:name w:val="바탕글"/>
    <w:basedOn w:val="a"/>
    <w:rsid w:val="0087353B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2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02F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Char">
    <w:name w:val="본문 Char"/>
    <w:basedOn w:val="a0"/>
    <w:link w:val="a4"/>
    <w:uiPriority w:val="99"/>
    <w:semiHidden/>
    <w:rsid w:val="0087353B"/>
    <w:rPr>
      <w:rFonts w:ascii="굴림" w:eastAsia="굴림" w:hAnsi="굴림" w:cs="굴림"/>
      <w:color w:val="000000"/>
      <w:kern w:val="0"/>
      <w:szCs w:val="20"/>
      <w:shd w:val="clear" w:color="auto" w:fill="FFFFFF"/>
    </w:rPr>
  </w:style>
  <w:style w:type="paragraph" w:styleId="a4">
    <w:name w:val="Body Text"/>
    <w:basedOn w:val="a"/>
    <w:link w:val="Char"/>
    <w:uiPriority w:val="99"/>
    <w:semiHidden/>
    <w:unhideWhenUsed/>
    <w:rsid w:val="0087353B"/>
    <w:pPr>
      <w:shd w:val="clear" w:color="auto" w:fill="FFFFFF"/>
      <w:snapToGrid w:val="0"/>
      <w:spacing w:after="0" w:line="384" w:lineRule="auto"/>
      <w:ind w:firstLine="2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footnote text"/>
    <w:basedOn w:val="a"/>
    <w:link w:val="Char0"/>
    <w:uiPriority w:val="99"/>
    <w:semiHidden/>
    <w:unhideWhenUsed/>
    <w:rsid w:val="00AC2656"/>
    <w:pPr>
      <w:snapToGrid w:val="0"/>
      <w:jc w:val="left"/>
    </w:pPr>
  </w:style>
  <w:style w:type="character" w:customStyle="1" w:styleId="Char0">
    <w:name w:val="각주 텍스트 Char"/>
    <w:basedOn w:val="a0"/>
    <w:link w:val="a5"/>
    <w:uiPriority w:val="99"/>
    <w:semiHidden/>
    <w:rsid w:val="00AC2656"/>
  </w:style>
  <w:style w:type="character" w:styleId="a6">
    <w:name w:val="footnote reference"/>
    <w:basedOn w:val="a0"/>
    <w:uiPriority w:val="99"/>
    <w:semiHidden/>
    <w:unhideWhenUsed/>
    <w:rsid w:val="00AC2656"/>
    <w:rPr>
      <w:vertAlign w:val="superscript"/>
    </w:rPr>
  </w:style>
  <w:style w:type="paragraph" w:customStyle="1" w:styleId="a7">
    <w:name w:val="각주"/>
    <w:basedOn w:val="a"/>
    <w:rsid w:val="00BA5AF8"/>
    <w:pPr>
      <w:shd w:val="clear" w:color="auto" w:fill="FFFFFF"/>
      <w:snapToGrid w:val="0"/>
      <w:spacing w:after="0" w:line="312" w:lineRule="auto"/>
      <w:ind w:left="264" w:hanging="264"/>
      <w:textAlignment w:val="baseline"/>
    </w:pPr>
    <w:rPr>
      <w:rFonts w:ascii="굴림" w:eastAsia="굴림" w:hAnsi="굴림" w:cs="굴림"/>
      <w:color w:val="000000"/>
      <w:kern w:val="0"/>
      <w:sz w:val="19"/>
      <w:szCs w:val="19"/>
    </w:rPr>
  </w:style>
  <w:style w:type="paragraph" w:customStyle="1" w:styleId="a8">
    <w:name w:val="바탕글"/>
    <w:basedOn w:val="a"/>
    <w:rsid w:val="0087353B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3F1FC-67F5-4701-A0D9-B1415E20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2857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com</cp:lastModifiedBy>
  <cp:revision>2</cp:revision>
  <dcterms:created xsi:type="dcterms:W3CDTF">2014-07-18T04:58:00Z</dcterms:created>
  <dcterms:modified xsi:type="dcterms:W3CDTF">2014-07-18T04:58:00Z</dcterms:modified>
</cp:coreProperties>
</file>