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474CDD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  <w:sz w:val="6"/>
                <w:szCs w:val="6"/>
              </w:rPr>
            </w:pPr>
            <w:r w:rsidRPr="00474CDD">
              <w:rPr>
                <w:rFonts w:ascii="Microsoft YaHei" w:eastAsia="Microsoft YaHei" w:hAnsi="Microsoft YaHe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428625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606ABE">
            <w:pPr>
              <w:rPr>
                <w:rFonts w:ascii="Microsoft YaHei" w:eastAsia="Microsoft YaHei" w:hAnsi="Microsoft YaHei"/>
              </w:rPr>
            </w:pPr>
            <w:r w:rsidRPr="00474CDD">
              <w:rPr>
                <w:rFonts w:ascii="Microsoft YaHei" w:hint="eastAsia"/>
                <w:b/>
                <w:sz w:val="56"/>
              </w:rPr>
              <w:t>보도자료</w:t>
            </w:r>
            <w:r w:rsidRPr="00474CDD">
              <w:rPr>
                <w:rFonts w:ascii="Microsoft YaHei" w:eastAsia="Microsoft YaHei" w:hAnsi="Microsoft YaHei" w:hint="eastAsia"/>
                <w:sz w:val="56"/>
              </w:rPr>
              <w:t xml:space="preserve">  </w:t>
            </w:r>
            <w:r w:rsidR="00606ABE" w:rsidRPr="00474CDD">
              <w:rPr>
                <w:rFonts w:ascii="Microsoft YaHei" w:eastAsia="Microsoft YaHei" w:hAnsi="Microsoft YaHei" w:hint="eastAsia"/>
                <w:sz w:val="56"/>
              </w:rPr>
              <w:t xml:space="preserve"> </w:t>
            </w:r>
            <w:r w:rsidRPr="00474CDD">
              <w:rPr>
                <w:rFonts w:ascii="Microsoft YaHei" w:eastAsia="Microsoft YaHei" w:hAnsi="Microsoft YaHei"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474CDD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1C7234" w:rsidP="00BD2F08">
            <w:pPr>
              <w:rPr>
                <w:rFonts w:ascii="Microsoft YaHei" w:eastAsia="Microsoft YaHei" w:hAnsi="Microsoft YaHei"/>
                <w:b/>
              </w:rPr>
            </w:pPr>
            <w:r>
              <w:rPr>
                <w:rFonts w:ascii="Microsoft YaHei" w:eastAsia="Microsoft YaHei" w:hAnsi="Microsoft YaHei" w:hint="eastAsia"/>
                <w:b/>
              </w:rPr>
              <w:t>201</w:t>
            </w:r>
            <w:r>
              <w:rPr>
                <w:rFonts w:ascii="Microsoft YaHei" w:hAnsi="Microsoft YaHei" w:hint="eastAsia"/>
                <w:b/>
              </w:rPr>
              <w:t>4</w:t>
            </w:r>
            <w:r w:rsidR="00EC5907" w:rsidRPr="00474CDD">
              <w:rPr>
                <w:rFonts w:ascii="Microsoft YaHei" w:hint="eastAsia"/>
                <w:b/>
              </w:rPr>
              <w:t>년</w:t>
            </w:r>
            <w:r w:rsidR="00EC5907"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>
              <w:rPr>
                <w:rFonts w:ascii="Microsoft YaHei" w:hAnsi="Microsoft YaHei" w:hint="eastAsia"/>
                <w:b/>
              </w:rPr>
              <w:t>3</w:t>
            </w:r>
            <w:r w:rsidR="00EC5907" w:rsidRPr="00474CDD">
              <w:rPr>
                <w:rFonts w:ascii="Microsoft YaHei"/>
                <w:b/>
              </w:rPr>
              <w:t>월</w:t>
            </w:r>
            <w:r w:rsidR="00EC5907"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="002D2EA3">
              <w:rPr>
                <w:rFonts w:ascii="Microsoft YaHei" w:hAnsi="Microsoft YaHei" w:hint="eastAsia"/>
                <w:b/>
              </w:rPr>
              <w:t>1</w:t>
            </w:r>
            <w:r w:rsidR="00E32D0B">
              <w:rPr>
                <w:rFonts w:ascii="Microsoft YaHei" w:hAnsi="Microsoft YaHei" w:hint="eastAsia"/>
                <w:b/>
              </w:rPr>
              <w:t>3</w:t>
            </w:r>
            <w:r w:rsidR="00EC5907" w:rsidRPr="00474CDD">
              <w:rPr>
                <w:rFonts w:ascii="Microsoft YaHei"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3CEA" w:rsidRPr="00474CDD" w:rsidRDefault="00EC5907" w:rsidP="00904FF7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</w:p>
        </w:tc>
      </w:tr>
      <w:tr w:rsidR="00EC5907" w:rsidRPr="00474CDD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B7474A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총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="0031456E">
              <w:rPr>
                <w:rFonts w:ascii="Microsoft YaHei" w:hAnsi="Microsoft YaHei" w:hint="eastAsia"/>
                <w:b/>
              </w:rPr>
              <w:t>3</w:t>
            </w:r>
            <w:r w:rsidRPr="00474CDD">
              <w:rPr>
                <w:rFonts w:ascii="Microsoft YaHei"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5D4CF8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담당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: </w:t>
            </w:r>
            <w:r w:rsidRPr="00474CDD">
              <w:rPr>
                <w:rFonts w:ascii="Microsoft YaHei" w:hint="eastAsia"/>
                <w:b/>
              </w:rPr>
              <w:t>홍보실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="00606ABE" w:rsidRPr="00474CDD">
              <w:rPr>
                <w:rFonts w:ascii="Microsoft YaHei" w:hint="eastAsia"/>
                <w:b/>
              </w:rPr>
              <w:t>김성연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</w:p>
        </w:tc>
      </w:tr>
      <w:tr w:rsidR="00EC5907" w:rsidRPr="00474CDD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전화</w:t>
            </w:r>
            <w:r w:rsidRPr="00474CDD">
              <w:rPr>
                <w:rFonts w:ascii="Microsoft YaHei" w:eastAsia="Microsoft YaHei" w:hAnsi="Microsoft YaHei" w:hint="eastAsia"/>
                <w:b/>
              </w:rPr>
              <w:t>: 02-3701-7349</w:t>
            </w:r>
          </w:p>
          <w:p w:rsidR="00606ABE" w:rsidRPr="00474CDD" w:rsidRDefault="00E10494" w:rsidP="00215F61">
            <w:pPr>
              <w:ind w:firstLineChars="250" w:firstLine="500"/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eastAsia="Microsoft YaHei" w:hAnsi="Microsoft YaHei" w:hint="eastAsia"/>
                <w:b/>
              </w:rPr>
              <w:t>010-8867</w:t>
            </w:r>
            <w:r w:rsidR="00EC5907" w:rsidRPr="00474CDD">
              <w:rPr>
                <w:rFonts w:ascii="Microsoft YaHei" w:eastAsia="Microsoft YaHei" w:hAnsi="Microsoft YaHei" w:hint="eastAsia"/>
                <w:b/>
              </w:rPr>
              <w:t>-</w:t>
            </w:r>
            <w:r w:rsidRPr="00474CDD">
              <w:rPr>
                <w:rFonts w:ascii="Microsoft YaHei" w:eastAsia="Microsoft YaHei" w:hAnsi="Microsoft YaHei" w:hint="eastAsia"/>
                <w:b/>
              </w:rPr>
              <w:t>0767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474CDD" w:rsidRDefault="00EC5907" w:rsidP="006451E7">
            <w:pPr>
              <w:ind w:left="600" w:hangingChars="300" w:hanging="600"/>
              <w:rPr>
                <w:rFonts w:ascii="Microsoft YaHei" w:eastAsia="Microsoft YaHei" w:hAnsi="Microsoft YaHei"/>
                <w:b/>
              </w:rPr>
            </w:pPr>
            <w:proofErr w:type="spellStart"/>
            <w:r w:rsidRPr="00474CDD">
              <w:rPr>
                <w:rFonts w:ascii="Microsoft YaHei" w:hint="eastAsia"/>
                <w:b/>
              </w:rPr>
              <w:t>이메일</w:t>
            </w:r>
            <w:proofErr w:type="spellEnd"/>
            <w:r w:rsidR="00606ABE" w:rsidRPr="00474CDD">
              <w:rPr>
                <w:rFonts w:ascii="Microsoft YaHei" w:eastAsia="Microsoft YaHei" w:hAnsi="Microsoft YaHei" w:hint="eastAsia"/>
                <w:b/>
              </w:rPr>
              <w:t xml:space="preserve">: </w:t>
            </w:r>
            <w:hyperlink r:id="rId9" w:history="1">
              <w:r w:rsidR="005D4CF8" w:rsidRPr="00AE7FB3">
                <w:rPr>
                  <w:rStyle w:val="a8"/>
                  <w:rFonts w:ascii="Microsoft YaHei" w:eastAsia="Microsoft YaHei" w:hAnsi="Microsoft YaHei" w:hint="eastAsia"/>
                  <w:b/>
                  <w:sz w:val="18"/>
                </w:rPr>
                <w:t>communications@asaninst.org</w:t>
              </w:r>
            </w:hyperlink>
          </w:p>
        </w:tc>
      </w:tr>
    </w:tbl>
    <w:p w:rsidR="00172B77" w:rsidRPr="00474CDD" w:rsidRDefault="00C62F4D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121920</wp:posOffset>
                </wp:positionV>
                <wp:extent cx="6038850" cy="1052830"/>
                <wp:effectExtent l="0" t="0" r="1905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45" w:rsidRDefault="00222D45" w:rsidP="00C62F4D">
                            <w:pPr>
                              <w:spacing w:beforeLines="50" w:before="120"/>
                              <w:ind w:left="1123" w:hanging="522"/>
                              <w:jc w:val="center"/>
                              <w:outlineLvl w:val="2"/>
                              <w:rPr>
                                <w:rFonts w:ascii="Microsoft YaHei" w:hAnsi="Microsoft YaHe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222D45">
                              <w:rPr>
                                <w:rFonts w:ascii="바탕" w:eastAsia="바탕" w:hAnsi="바탕" w:cs="바탕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日</w:t>
                            </w:r>
                            <w:r w:rsidR="00B574A9">
                              <w:rPr>
                                <w:rFonts w:ascii="바탕" w:eastAsia="바탕" w:hAnsi="바탕" w:cs="바탕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222D45">
                              <w:rPr>
                                <w:rFonts w:ascii="맑은 고딕" w:eastAsia="맑은 고딕" w:hAnsi="맑은 고딕" w:cs="맑은 고딕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‘</w:t>
                            </w:r>
                            <w:proofErr w:type="spellStart"/>
                            <w:r w:rsidRPr="00222D45">
                              <w:rPr>
                                <w:rFonts w:ascii="맑은 고딕" w:eastAsia="맑은 고딕" w:hAnsi="맑은 고딕" w:cs="맑은 고딕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미들파워</w:t>
                            </w:r>
                            <w:proofErr w:type="spellEnd"/>
                            <w:r w:rsidRPr="00222D45">
                              <w:rPr>
                                <w:rFonts w:ascii="Microsoft YaHei" w:eastAsiaTheme="minorHAns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222D45">
                              <w:rPr>
                                <w:rFonts w:ascii="Microsoft YaHei" w:eastAsiaTheme="minorHAns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  <w:t>외교’</w:t>
                            </w:r>
                            <w:r w:rsidR="00B574A9">
                              <w:rPr>
                                <w:rFonts w:ascii="Microsoft YaHei" w:eastAsiaTheme="minorHAns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222D45">
                              <w:rPr>
                                <w:rFonts w:ascii="Microsoft YaHei" w:eastAsiaTheme="minorHAns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  <w:t>권위자</w:t>
                            </w:r>
                            <w:r w:rsidRPr="00222D45">
                              <w:rPr>
                                <w:rFonts w:ascii="Microsoft YaHei" w:eastAsiaTheme="minorHAns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  <w:t>,</w:t>
                            </w:r>
                            <w:r w:rsidR="001C7234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:rsidR="00A2751D" w:rsidRDefault="00E275A4" w:rsidP="00C62F4D">
                            <w:pPr>
                              <w:spacing w:beforeLines="50" w:before="120"/>
                              <w:ind w:left="1123" w:hanging="522"/>
                              <w:jc w:val="center"/>
                              <w:outlineLvl w:val="2"/>
                              <w:rPr>
                                <w:rFonts w:ascii="Microsoft YaHei" w:hAnsi="Microsoft YaHe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D4080F">
                              <w:rPr>
                                <w:rFonts w:ascii="Microsoft YaHei" w:hAnsi="Microsoft YaHe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  <w:t>‘</w:t>
                            </w:r>
                            <w:proofErr w:type="spellStart"/>
                            <w:r w:rsidR="00222D45" w:rsidRPr="00222D45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요시히데</w:t>
                            </w:r>
                            <w:proofErr w:type="spellEnd"/>
                            <w:r w:rsidR="00222D45" w:rsidRPr="00222D45">
                              <w:rPr>
                                <w:rFonts w:ascii="Microsoft YaHei" w:hAnsi="Microsoft YaHe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222D45" w:rsidRPr="00222D45">
                              <w:rPr>
                                <w:rFonts w:ascii="Microsoft YaHei" w:hAnsi="Microsoft YaHe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  <w:t>소에야</w:t>
                            </w:r>
                            <w:r w:rsidR="00222D45" w:rsidRPr="00222D45">
                              <w:rPr>
                                <w:rFonts w:ascii="Microsoft YaHei" w:hAnsi="Microsoft YaHe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  <w:t>(</w:t>
                            </w:r>
                            <w:proofErr w:type="spellStart"/>
                            <w:r w:rsidR="00222D45" w:rsidRPr="00222D45">
                              <w:rPr>
                                <w:rFonts w:ascii="바탕" w:eastAsia="바탕" w:hAnsi="바탕" w:cs="바탕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添谷芳秀</w:t>
                            </w:r>
                            <w:proofErr w:type="spellEnd"/>
                            <w:r w:rsidR="00222D45">
                              <w:rPr>
                                <w:rFonts w:ascii="바탕" w:eastAsia="바탕" w:hAnsi="바탕" w:cs="바탕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)</w:t>
                            </w:r>
                            <w:r w:rsidR="001C7234">
                              <w:rPr>
                                <w:rFonts w:ascii="Microsoft YaHei" w:hAnsi="Microsoft YaHe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1C7234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초빙연구위원</w:t>
                            </w:r>
                            <w:r w:rsidR="007C54DA" w:rsidRPr="00D4080F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222D45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위촉</w:t>
                            </w:r>
                            <w:r w:rsidRPr="00D4080F">
                              <w:rPr>
                                <w:rFonts w:ascii="Microsoft YaHei" w:hAnsi="Microsoft YaHe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9.6pt;width:475.5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" strokeweight="1.5pt">
                <v:textbox>
                  <w:txbxContent>
                    <w:p w:rsidR="00222D45" w:rsidRDefault="00222D45" w:rsidP="00C62F4D">
                      <w:pPr>
                        <w:spacing w:beforeLines="50" w:before="120"/>
                        <w:ind w:left="1123" w:hanging="522"/>
                        <w:jc w:val="center"/>
                        <w:outlineLvl w:val="2"/>
                        <w:rPr>
                          <w:rFonts w:ascii="Microsoft YaHei" w:hAnsi="Microsoft YaHei" w:cs="Times New Roman"/>
                          <w:b/>
                          <w:kern w:val="0"/>
                          <w:sz w:val="32"/>
                          <w:szCs w:val="36"/>
                        </w:rPr>
                      </w:pPr>
                      <w:r w:rsidRPr="00222D45">
                        <w:rPr>
                          <w:rFonts w:ascii="바탕" w:eastAsia="바탕" w:hAnsi="바탕" w:cs="바탕" w:hint="eastAsia"/>
                          <w:b/>
                          <w:kern w:val="0"/>
                          <w:sz w:val="32"/>
                          <w:szCs w:val="36"/>
                        </w:rPr>
                        <w:t>日</w:t>
                      </w:r>
                      <w:r w:rsidR="00B574A9">
                        <w:rPr>
                          <w:rFonts w:ascii="바탕" w:eastAsia="바탕" w:hAnsi="바탕" w:cs="바탕" w:hint="eastAsia"/>
                          <w:b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  <w:r w:rsidRPr="00222D45">
                        <w:rPr>
                          <w:rFonts w:ascii="맑은 고딕" w:eastAsia="맑은 고딕" w:hAnsi="맑은 고딕" w:cs="맑은 고딕" w:hint="eastAsia"/>
                          <w:b/>
                          <w:kern w:val="0"/>
                          <w:sz w:val="32"/>
                          <w:szCs w:val="36"/>
                        </w:rPr>
                        <w:t>‘</w:t>
                      </w:r>
                      <w:proofErr w:type="spellStart"/>
                      <w:r w:rsidRPr="00222D45">
                        <w:rPr>
                          <w:rFonts w:ascii="맑은 고딕" w:eastAsia="맑은 고딕" w:hAnsi="맑은 고딕" w:cs="맑은 고딕" w:hint="eastAsia"/>
                          <w:b/>
                          <w:kern w:val="0"/>
                          <w:sz w:val="32"/>
                          <w:szCs w:val="36"/>
                        </w:rPr>
                        <w:t>미들파워</w:t>
                      </w:r>
                      <w:proofErr w:type="spellEnd"/>
                      <w:r w:rsidRPr="00222D45">
                        <w:rPr>
                          <w:rFonts w:ascii="Microsoft YaHei" w:eastAsiaTheme="minorHAnsi" w:cs="Times New Roman"/>
                          <w:b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  <w:r w:rsidRPr="00222D45">
                        <w:rPr>
                          <w:rFonts w:ascii="Microsoft YaHei" w:eastAsiaTheme="minorHAnsi" w:cs="Times New Roman"/>
                          <w:b/>
                          <w:kern w:val="0"/>
                          <w:sz w:val="32"/>
                          <w:szCs w:val="36"/>
                        </w:rPr>
                        <w:t>외교’</w:t>
                      </w:r>
                      <w:r w:rsidR="00B574A9">
                        <w:rPr>
                          <w:rFonts w:ascii="Microsoft YaHei" w:eastAsiaTheme="minorHAnsi" w:cs="Times New Roman" w:hint="eastAsia"/>
                          <w:b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  <w:r w:rsidRPr="00222D45">
                        <w:rPr>
                          <w:rFonts w:ascii="Microsoft YaHei" w:eastAsiaTheme="minorHAnsi" w:cs="Times New Roman"/>
                          <w:b/>
                          <w:kern w:val="0"/>
                          <w:sz w:val="32"/>
                          <w:szCs w:val="36"/>
                        </w:rPr>
                        <w:t>권위자</w:t>
                      </w:r>
                      <w:r w:rsidRPr="00222D45">
                        <w:rPr>
                          <w:rFonts w:ascii="Microsoft YaHei" w:eastAsiaTheme="minorHAnsi" w:cs="Times New Roman"/>
                          <w:b/>
                          <w:kern w:val="0"/>
                          <w:sz w:val="32"/>
                          <w:szCs w:val="36"/>
                        </w:rPr>
                        <w:t>,</w:t>
                      </w:r>
                      <w:r w:rsidR="001C7234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</w:p>
                    <w:p w:rsidR="00A2751D" w:rsidRDefault="00E275A4" w:rsidP="00C62F4D">
                      <w:pPr>
                        <w:spacing w:beforeLines="50" w:before="120"/>
                        <w:ind w:left="1123" w:hanging="522"/>
                        <w:jc w:val="center"/>
                        <w:outlineLvl w:val="2"/>
                        <w:rPr>
                          <w:rFonts w:ascii="Microsoft YaHei" w:hAnsi="Microsoft YaHei" w:cs="Times New Roman"/>
                          <w:b/>
                          <w:kern w:val="0"/>
                          <w:sz w:val="32"/>
                          <w:szCs w:val="36"/>
                        </w:rPr>
                      </w:pPr>
                      <w:r w:rsidRPr="00D4080F">
                        <w:rPr>
                          <w:rFonts w:ascii="Microsoft YaHei" w:hAnsi="Microsoft YaHei" w:cs="Times New Roman"/>
                          <w:b/>
                          <w:kern w:val="0"/>
                          <w:sz w:val="32"/>
                          <w:szCs w:val="36"/>
                        </w:rPr>
                        <w:t>‘</w:t>
                      </w:r>
                      <w:proofErr w:type="spellStart"/>
                      <w:r w:rsidR="00222D45" w:rsidRPr="00222D45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요시히데</w:t>
                      </w:r>
                      <w:proofErr w:type="spellEnd"/>
                      <w:r w:rsidR="00222D45" w:rsidRPr="00222D45">
                        <w:rPr>
                          <w:rFonts w:ascii="Microsoft YaHei" w:hAnsi="Microsoft YaHei" w:cs="Times New Roman"/>
                          <w:b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  <w:r w:rsidR="00222D45" w:rsidRPr="00222D45">
                        <w:rPr>
                          <w:rFonts w:ascii="Microsoft YaHei" w:hAnsi="Microsoft YaHei" w:cs="Times New Roman"/>
                          <w:b/>
                          <w:kern w:val="0"/>
                          <w:sz w:val="32"/>
                          <w:szCs w:val="36"/>
                        </w:rPr>
                        <w:t>소에야</w:t>
                      </w:r>
                      <w:r w:rsidR="00222D45" w:rsidRPr="00222D45">
                        <w:rPr>
                          <w:rFonts w:ascii="Microsoft YaHei" w:hAnsi="Microsoft YaHei" w:cs="Times New Roman"/>
                          <w:b/>
                          <w:kern w:val="0"/>
                          <w:sz w:val="32"/>
                          <w:szCs w:val="36"/>
                        </w:rPr>
                        <w:t>(</w:t>
                      </w:r>
                      <w:proofErr w:type="spellStart"/>
                      <w:r w:rsidR="00222D45" w:rsidRPr="00222D45">
                        <w:rPr>
                          <w:rFonts w:ascii="바탕" w:eastAsia="바탕" w:hAnsi="바탕" w:cs="바탕" w:hint="eastAsia"/>
                          <w:b/>
                          <w:kern w:val="0"/>
                          <w:sz w:val="32"/>
                          <w:szCs w:val="36"/>
                        </w:rPr>
                        <w:t>添谷芳秀</w:t>
                      </w:r>
                      <w:proofErr w:type="spellEnd"/>
                      <w:r w:rsidR="00222D45">
                        <w:rPr>
                          <w:rFonts w:ascii="바탕" w:eastAsia="바탕" w:hAnsi="바탕" w:cs="바탕" w:hint="eastAsia"/>
                          <w:b/>
                          <w:kern w:val="0"/>
                          <w:sz w:val="32"/>
                          <w:szCs w:val="36"/>
                        </w:rPr>
                        <w:t>)</w:t>
                      </w:r>
                      <w:r w:rsidR="001C7234">
                        <w:rPr>
                          <w:rFonts w:ascii="Microsoft YaHei" w:hAnsi="Microsoft YaHei" w:cs="Times New Roman"/>
                          <w:b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  <w:r w:rsidR="001C7234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초빙연구위원</w:t>
                      </w:r>
                      <w:r w:rsidR="007C54DA" w:rsidRPr="00D4080F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  <w:r w:rsidR="00222D45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위촉</w:t>
                      </w:r>
                      <w:r w:rsidRPr="00D4080F">
                        <w:rPr>
                          <w:rFonts w:ascii="Microsoft YaHei" w:hAnsi="Microsoft YaHei" w:cs="Times New Roman"/>
                          <w:b/>
                          <w:kern w:val="0"/>
                          <w:sz w:val="32"/>
                          <w:szCs w:val="3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172B77" w:rsidRPr="00474CDD" w:rsidRDefault="00172B77">
      <w:pPr>
        <w:rPr>
          <w:rFonts w:ascii="Microsoft YaHei" w:eastAsia="Microsoft YaHei" w:hAnsi="Microsoft YaHei"/>
        </w:rPr>
      </w:pPr>
    </w:p>
    <w:p w:rsidR="00172B77" w:rsidRPr="00474CDD" w:rsidRDefault="00172B77" w:rsidP="00E24C0D">
      <w:pPr>
        <w:spacing w:line="120" w:lineRule="auto"/>
        <w:rPr>
          <w:rFonts w:ascii="Microsoft YaHei" w:eastAsia="Microsoft YaHei" w:hAnsi="Microsoft YaHei"/>
        </w:rPr>
      </w:pPr>
    </w:p>
    <w:p w:rsidR="006D626D" w:rsidRPr="008F2BFE" w:rsidRDefault="006D626D" w:rsidP="00215F61">
      <w:pPr>
        <w:spacing w:line="315" w:lineRule="atLeast"/>
        <w:rPr>
          <w:rFonts w:ascii="Microsoft YaHei" w:hAnsi="Microsoft YaHei" w:cs="굴림"/>
          <w:kern w:val="0"/>
          <w:sz w:val="24"/>
          <w:szCs w:val="24"/>
        </w:rPr>
      </w:pPr>
    </w:p>
    <w:p w:rsidR="003D6110" w:rsidRDefault="003D6110" w:rsidP="003D6110">
      <w:pPr>
        <w:pStyle w:val="a7"/>
        <w:spacing w:line="315" w:lineRule="atLeast"/>
        <w:ind w:leftChars="0" w:left="1200"/>
        <w:rPr>
          <w:rFonts w:ascii="Microsoft YaHei" w:hAnsi="Microsoft YaHei" w:cs="굴림"/>
          <w:kern w:val="0"/>
          <w:sz w:val="26"/>
          <w:szCs w:val="26"/>
        </w:rPr>
      </w:pPr>
    </w:p>
    <w:p w:rsidR="00222D45" w:rsidRPr="00222D45" w:rsidRDefault="00222D45" w:rsidP="003D6110">
      <w:pPr>
        <w:pStyle w:val="a7"/>
        <w:spacing w:line="315" w:lineRule="atLeast"/>
        <w:ind w:leftChars="0" w:left="1200"/>
        <w:rPr>
          <w:rFonts w:ascii="Microsoft YaHei" w:hAnsi="Microsoft YaHei" w:cs="굴림"/>
          <w:kern w:val="0"/>
          <w:sz w:val="26"/>
          <w:szCs w:val="26"/>
        </w:rPr>
      </w:pPr>
    </w:p>
    <w:p w:rsidR="00222D45" w:rsidRPr="00222D45" w:rsidRDefault="00222D45" w:rsidP="00222D45">
      <w:pPr>
        <w:pStyle w:val="a7"/>
        <w:numPr>
          <w:ilvl w:val="0"/>
          <w:numId w:val="1"/>
        </w:numPr>
        <w:spacing w:line="315" w:lineRule="atLeast"/>
        <w:ind w:leftChars="0"/>
        <w:rPr>
          <w:rFonts w:ascii="Microsoft YaHei" w:eastAsia="Microsoft YaHei" w:hAnsi="Microsoft YaHei" w:cs="굴림"/>
          <w:kern w:val="0"/>
          <w:sz w:val="26"/>
          <w:szCs w:val="26"/>
        </w:rPr>
      </w:pPr>
      <w:r>
        <w:rPr>
          <w:rFonts w:asciiTheme="minorEastAsia" w:hAnsiTheme="minorEastAsia" w:cs="굴림" w:hint="eastAsia"/>
          <w:kern w:val="0"/>
          <w:sz w:val="26"/>
          <w:szCs w:val="26"/>
        </w:rPr>
        <w:t xml:space="preserve">아산정책연구원(원장 함재봉, </w:t>
      </w:r>
      <w:hyperlink r:id="rId10" w:history="1">
        <w:r w:rsidRPr="002C01BE">
          <w:rPr>
            <w:rStyle w:val="a8"/>
            <w:rFonts w:asciiTheme="minorEastAsia" w:hAnsiTheme="minorEastAsia" w:cs="굴림" w:hint="eastAsia"/>
            <w:kern w:val="0"/>
            <w:sz w:val="26"/>
            <w:szCs w:val="26"/>
          </w:rPr>
          <w:t>www.asaninst.org</w:t>
        </w:r>
      </w:hyperlink>
      <w:r>
        <w:rPr>
          <w:rFonts w:asciiTheme="minorEastAsia" w:hAnsiTheme="minorEastAsia" w:cs="굴림" w:hint="eastAsia"/>
          <w:kern w:val="0"/>
          <w:sz w:val="26"/>
          <w:szCs w:val="26"/>
        </w:rPr>
        <w:t xml:space="preserve">)은 지난 3일 일본 소에야 </w:t>
      </w:r>
      <w:proofErr w:type="spellStart"/>
      <w:r>
        <w:rPr>
          <w:rFonts w:asciiTheme="minorEastAsia" w:hAnsiTheme="minorEastAsia" w:cs="굴림" w:hint="eastAsia"/>
          <w:kern w:val="0"/>
          <w:sz w:val="26"/>
          <w:szCs w:val="26"/>
        </w:rPr>
        <w:t>요시히데</w:t>
      </w:r>
      <w:proofErr w:type="spellEnd"/>
      <w:r>
        <w:rPr>
          <w:rFonts w:asciiTheme="minorEastAsia" w:hAnsiTheme="minorEastAsia" w:cs="굴림" w:hint="eastAsia"/>
          <w:kern w:val="0"/>
          <w:sz w:val="26"/>
          <w:szCs w:val="26"/>
        </w:rPr>
        <w:t>(</w:t>
      </w:r>
      <w:proofErr w:type="spellStart"/>
      <w:r w:rsidRPr="00222D45">
        <w:rPr>
          <w:rFonts w:ascii="바탕" w:eastAsia="바탕" w:hAnsi="바탕" w:cs="바탕" w:hint="eastAsia"/>
          <w:kern w:val="0"/>
          <w:sz w:val="26"/>
          <w:szCs w:val="26"/>
        </w:rPr>
        <w:t>添谷芳秀</w:t>
      </w:r>
      <w:proofErr w:type="spellEnd"/>
      <w:r w:rsidRPr="00222D45">
        <w:rPr>
          <w:rFonts w:ascii="맑은 고딕" w:eastAsia="맑은 고딕" w:hAnsi="맑은 고딕" w:cs="맑은 고딕" w:hint="eastAsia"/>
          <w:kern w:val="0"/>
          <w:sz w:val="26"/>
          <w:szCs w:val="26"/>
        </w:rPr>
        <w:t>•</w:t>
      </w:r>
      <w:r w:rsidRPr="00222D45">
        <w:rPr>
          <w:rFonts w:asciiTheme="minorEastAsia" w:hAnsiTheme="minorEastAsia" w:cs="굴림"/>
          <w:kern w:val="0"/>
          <w:sz w:val="26"/>
          <w:szCs w:val="26"/>
        </w:rPr>
        <w:t>58</w:t>
      </w:r>
      <w:r>
        <w:rPr>
          <w:rFonts w:asciiTheme="minorEastAsia" w:hAnsiTheme="minorEastAsia" w:cs="굴림" w:hint="eastAsia"/>
          <w:kern w:val="0"/>
          <w:sz w:val="26"/>
          <w:szCs w:val="26"/>
        </w:rPr>
        <w:t xml:space="preserve">) </w:t>
      </w:r>
      <w:proofErr w:type="spellStart"/>
      <w:r>
        <w:rPr>
          <w:rFonts w:asciiTheme="minorEastAsia" w:hAnsiTheme="minorEastAsia" w:cs="굴림" w:hint="eastAsia"/>
          <w:kern w:val="0"/>
          <w:sz w:val="26"/>
          <w:szCs w:val="26"/>
        </w:rPr>
        <w:t>게이오대</w:t>
      </w:r>
      <w:proofErr w:type="spellEnd"/>
      <w:r>
        <w:rPr>
          <w:rFonts w:asciiTheme="minorEastAsia" w:hAnsiTheme="minorEastAsia" w:cs="굴림" w:hint="eastAsia"/>
          <w:kern w:val="0"/>
          <w:sz w:val="26"/>
          <w:szCs w:val="26"/>
        </w:rPr>
        <w:t xml:space="preserve"> 동아시아연구소장 및 법대 교수를 초빙연구위원으로 위촉했다.</w:t>
      </w:r>
    </w:p>
    <w:p w:rsidR="004B1327" w:rsidRPr="004B1327" w:rsidRDefault="001C7234" w:rsidP="001C7234">
      <w:pPr>
        <w:pStyle w:val="a7"/>
        <w:numPr>
          <w:ilvl w:val="0"/>
          <w:numId w:val="1"/>
        </w:numPr>
        <w:spacing w:line="315" w:lineRule="atLeast"/>
        <w:ind w:leftChars="0"/>
        <w:rPr>
          <w:rFonts w:ascii="Microsoft YaHei" w:eastAsia="Microsoft YaHei" w:hAnsi="Microsoft YaHei" w:cs="굴림"/>
          <w:kern w:val="0"/>
          <w:sz w:val="26"/>
          <w:szCs w:val="26"/>
        </w:rPr>
      </w:pPr>
      <w:r>
        <w:rPr>
          <w:rFonts w:ascii="Microsoft YaHei" w:eastAsiaTheme="minorHAnsi" w:cs="굴림" w:hint="eastAsia"/>
          <w:kern w:val="0"/>
          <w:sz w:val="26"/>
          <w:szCs w:val="26"/>
        </w:rPr>
        <w:t>소에야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교수는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일본이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평화헌법을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유지하면서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국제사회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및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지역질서에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기여하여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존경을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받는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중간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국가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(</w:t>
      </w:r>
      <w:proofErr w:type="spellStart"/>
      <w:r w:rsidR="00222D45">
        <w:rPr>
          <w:rFonts w:ascii="Microsoft YaHei" w:eastAsiaTheme="minorHAnsi" w:cs="굴림" w:hint="eastAsia"/>
          <w:kern w:val="0"/>
          <w:sz w:val="26"/>
          <w:szCs w:val="26"/>
        </w:rPr>
        <w:t>미들파워</w:t>
      </w:r>
      <w:proofErr w:type="spellEnd"/>
      <w:r w:rsidR="00222D45">
        <w:rPr>
          <w:rFonts w:ascii="Microsoft YaHei" w:eastAsiaTheme="minorHAnsi" w:cs="굴림" w:hint="eastAsia"/>
          <w:kern w:val="0"/>
          <w:sz w:val="26"/>
          <w:szCs w:val="26"/>
        </w:rPr>
        <w:t>)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의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새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위치를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찾아야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한다고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해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주목을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받은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국제정치학계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권위자이다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 xml:space="preserve">. </w:t>
      </w:r>
    </w:p>
    <w:p w:rsidR="00C24D29" w:rsidRPr="0065035D" w:rsidRDefault="0065035D" w:rsidP="00C62F4D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/>
        <w:ind w:leftChars="0" w:right="510"/>
        <w:rPr>
          <w:rFonts w:ascii="Microsoft YaHei" w:eastAsia="Microsoft YaHei" w:hAnsi="Microsoft YaHei"/>
          <w:spacing w:val="-20"/>
          <w:sz w:val="26"/>
          <w:szCs w:val="26"/>
        </w:rPr>
      </w:pPr>
      <w:r>
        <w:rPr>
          <w:rFonts w:ascii="Microsoft YaHei" w:eastAsiaTheme="minorHAnsi" w:cs="굴림" w:hint="eastAsia"/>
          <w:kern w:val="0"/>
          <w:sz w:val="26"/>
          <w:szCs w:val="26"/>
        </w:rPr>
        <w:t>오는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5</w:t>
      </w:r>
      <w:r>
        <w:rPr>
          <w:rFonts w:ascii="Microsoft YaHei" w:eastAsiaTheme="minorHAnsi" w:cs="굴림" w:hint="eastAsia"/>
          <w:kern w:val="0"/>
          <w:sz w:val="26"/>
          <w:szCs w:val="26"/>
        </w:rPr>
        <w:t>월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30</w:t>
      </w:r>
      <w:r>
        <w:rPr>
          <w:rFonts w:ascii="Microsoft YaHei" w:eastAsiaTheme="minorHAnsi" w:cs="굴림" w:hint="eastAsia"/>
          <w:kern w:val="0"/>
          <w:sz w:val="26"/>
          <w:szCs w:val="26"/>
        </w:rPr>
        <w:t>일까지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>
        <w:rPr>
          <w:rFonts w:ascii="Microsoft YaHei" w:eastAsiaTheme="minorHAnsi" w:cs="굴림" w:hint="eastAsia"/>
          <w:kern w:val="0"/>
          <w:sz w:val="26"/>
          <w:szCs w:val="26"/>
        </w:rPr>
        <w:t>약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3</w:t>
      </w:r>
      <w:r>
        <w:rPr>
          <w:rFonts w:ascii="Microsoft YaHei" w:eastAsiaTheme="minorHAnsi" w:cs="굴림" w:hint="eastAsia"/>
          <w:kern w:val="0"/>
          <w:sz w:val="26"/>
          <w:szCs w:val="26"/>
        </w:rPr>
        <w:t>개월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>
        <w:rPr>
          <w:rFonts w:ascii="Microsoft YaHei" w:eastAsiaTheme="minorHAnsi" w:cs="굴림" w:hint="eastAsia"/>
          <w:kern w:val="0"/>
          <w:sz w:val="26"/>
          <w:szCs w:val="26"/>
        </w:rPr>
        <w:t>가량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>
        <w:rPr>
          <w:rFonts w:ascii="Microsoft YaHei" w:eastAsiaTheme="minorHAnsi" w:cs="굴림" w:hint="eastAsia"/>
          <w:kern w:val="0"/>
          <w:sz w:val="26"/>
          <w:szCs w:val="26"/>
        </w:rPr>
        <w:t>동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>
        <w:rPr>
          <w:rFonts w:ascii="Microsoft YaHei" w:eastAsiaTheme="minorHAnsi" w:cs="굴림" w:hint="eastAsia"/>
          <w:kern w:val="0"/>
          <w:sz w:val="26"/>
          <w:szCs w:val="26"/>
        </w:rPr>
        <w:t>연구원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>
        <w:rPr>
          <w:rFonts w:ascii="Microsoft YaHei" w:eastAsiaTheme="minorHAnsi" w:cs="굴림" w:hint="eastAsia"/>
          <w:kern w:val="0"/>
          <w:sz w:val="26"/>
          <w:szCs w:val="26"/>
        </w:rPr>
        <w:t>외교안보센터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proofErr w:type="gramStart"/>
      <w:r>
        <w:rPr>
          <w:rFonts w:ascii="Microsoft YaHei" w:eastAsiaTheme="minorHAnsi" w:cs="굴림" w:hint="eastAsia"/>
          <w:kern w:val="0"/>
          <w:sz w:val="26"/>
          <w:szCs w:val="26"/>
        </w:rPr>
        <w:t>초빙연구</w:t>
      </w:r>
      <w:r w:rsidR="00B574A9">
        <w:rPr>
          <w:rFonts w:ascii="Microsoft YaHei" w:eastAsiaTheme="minorHAnsi" w:cs="굴림" w:hint="eastAsia"/>
          <w:kern w:val="0"/>
          <w:sz w:val="26"/>
          <w:szCs w:val="26"/>
        </w:rPr>
        <w:t xml:space="preserve">  </w:t>
      </w:r>
      <w:r>
        <w:rPr>
          <w:rFonts w:ascii="Microsoft YaHei" w:eastAsiaTheme="minorHAnsi" w:cs="굴림" w:hint="eastAsia"/>
          <w:kern w:val="0"/>
          <w:sz w:val="26"/>
          <w:szCs w:val="26"/>
        </w:rPr>
        <w:t>위원으로</w:t>
      </w:r>
      <w:proofErr w:type="gramEnd"/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상근</w:t>
      </w:r>
      <w:r>
        <w:rPr>
          <w:rFonts w:ascii="Microsoft YaHei" w:eastAsiaTheme="minorHAnsi" w:cs="굴림" w:hint="eastAsia"/>
          <w:kern w:val="0"/>
          <w:sz w:val="26"/>
          <w:szCs w:val="26"/>
        </w:rPr>
        <w:t>하며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>
        <w:rPr>
          <w:rFonts w:ascii="Microsoft YaHei" w:eastAsiaTheme="minorHAnsi" w:cs="굴림" w:hint="eastAsia"/>
          <w:kern w:val="0"/>
          <w:sz w:val="26"/>
          <w:szCs w:val="26"/>
        </w:rPr>
        <w:t>국제정치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, </w:t>
      </w:r>
      <w:r w:rsidR="00775C9E" w:rsidRPr="009C2778">
        <w:rPr>
          <w:rFonts w:ascii="Microsoft YaHei" w:eastAsiaTheme="minorHAnsi" w:cs="굴림" w:hint="eastAsia"/>
          <w:kern w:val="0"/>
          <w:sz w:val="26"/>
          <w:szCs w:val="26"/>
        </w:rPr>
        <w:t>외교안보</w:t>
      </w:r>
      <w:r w:rsidR="00775C9E" w:rsidRPr="009C2778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091E63" w:rsidRPr="009C2778">
        <w:rPr>
          <w:rFonts w:ascii="Microsoft YaHei" w:eastAsiaTheme="minorHAnsi" w:cs="굴림" w:hint="eastAsia"/>
          <w:kern w:val="0"/>
          <w:sz w:val="26"/>
          <w:szCs w:val="26"/>
        </w:rPr>
        <w:t>특히</w:t>
      </w:r>
      <w:r w:rsidR="00091E63" w:rsidRPr="009C2778"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>
        <w:rPr>
          <w:rFonts w:ascii="Microsoft YaHei" w:eastAsiaTheme="minorHAnsi" w:cs="굴림" w:hint="eastAsia"/>
          <w:kern w:val="0"/>
          <w:sz w:val="26"/>
          <w:szCs w:val="26"/>
        </w:rPr>
        <w:t>한일</w:t>
      </w:r>
      <w:r w:rsidR="00091E63" w:rsidRPr="009C2778">
        <w:rPr>
          <w:rFonts w:ascii="Microsoft YaHei" w:eastAsiaTheme="minorHAnsi" w:cs="굴림" w:hint="eastAsia"/>
          <w:kern w:val="0"/>
          <w:sz w:val="26"/>
          <w:szCs w:val="26"/>
        </w:rPr>
        <w:t>관계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 w:rsidR="00222D45">
        <w:rPr>
          <w:rFonts w:ascii="Microsoft YaHei" w:eastAsiaTheme="minorHAnsi" w:cs="굴림" w:hint="eastAsia"/>
          <w:kern w:val="0"/>
          <w:sz w:val="26"/>
          <w:szCs w:val="26"/>
        </w:rPr>
        <w:t>관련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>
        <w:rPr>
          <w:rFonts w:ascii="Microsoft YaHei" w:eastAsiaTheme="minorHAnsi" w:cs="굴림" w:hint="eastAsia"/>
          <w:kern w:val="0"/>
          <w:sz w:val="26"/>
          <w:szCs w:val="26"/>
        </w:rPr>
        <w:t>연구를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>
        <w:rPr>
          <w:rFonts w:ascii="Microsoft YaHei" w:eastAsiaTheme="minorHAnsi" w:cs="굴림" w:hint="eastAsia"/>
          <w:kern w:val="0"/>
          <w:sz w:val="26"/>
          <w:szCs w:val="26"/>
        </w:rPr>
        <w:t>수행할</w:t>
      </w:r>
      <w:r>
        <w:rPr>
          <w:rFonts w:ascii="Microsoft YaHei" w:eastAsiaTheme="minorHAnsi" w:cs="굴림" w:hint="eastAsia"/>
          <w:kern w:val="0"/>
          <w:sz w:val="26"/>
          <w:szCs w:val="26"/>
        </w:rPr>
        <w:t xml:space="preserve"> </w:t>
      </w:r>
      <w:r>
        <w:rPr>
          <w:rFonts w:ascii="Microsoft YaHei" w:eastAsiaTheme="minorHAnsi" w:cs="굴림" w:hint="eastAsia"/>
          <w:kern w:val="0"/>
          <w:sz w:val="26"/>
          <w:szCs w:val="26"/>
        </w:rPr>
        <w:t>예정이다</w:t>
      </w:r>
      <w:r>
        <w:rPr>
          <w:rFonts w:ascii="Microsoft YaHei" w:eastAsiaTheme="minorHAnsi" w:cs="굴림" w:hint="eastAsia"/>
          <w:kern w:val="0"/>
          <w:sz w:val="26"/>
          <w:szCs w:val="26"/>
        </w:rPr>
        <w:t>.</w:t>
      </w:r>
    </w:p>
    <w:p w:rsidR="009C2778" w:rsidRPr="00222D45" w:rsidRDefault="009C2778" w:rsidP="00C62F4D">
      <w:pPr>
        <w:pStyle w:val="a7"/>
        <w:widowControl w:val="0"/>
        <w:wordWrap w:val="0"/>
        <w:autoSpaceDE w:val="0"/>
        <w:autoSpaceDN w:val="0"/>
        <w:spacing w:before="120" w:afterLines="50" w:after="120"/>
        <w:ind w:leftChars="0" w:left="1200" w:right="510"/>
        <w:rPr>
          <w:rFonts w:ascii="Microsoft YaHei" w:eastAsia="Microsoft YaHei" w:hAnsi="Microsoft YaHei"/>
          <w:spacing w:val="-20"/>
          <w:sz w:val="2"/>
          <w:szCs w:val="2"/>
        </w:rPr>
      </w:pPr>
    </w:p>
    <w:p w:rsidR="005A6908" w:rsidRDefault="00585330" w:rsidP="00C62F4D">
      <w:pPr>
        <w:ind w:firstLineChars="600" w:firstLine="1081"/>
        <w:rPr>
          <w:rFonts w:ascii="Microsoft YaHei" w:eastAsiaTheme="minorHAnsi"/>
          <w:b/>
          <w:sz w:val="18"/>
          <w:szCs w:val="18"/>
        </w:rPr>
      </w:pPr>
      <w:r w:rsidRPr="008F2BFE">
        <w:rPr>
          <w:rFonts w:ascii="Microsoft YaHei" w:eastAsia="Microsoft YaHei" w:hAnsi="Microsoft YaHei"/>
          <w:b/>
          <w:sz w:val="18"/>
          <w:szCs w:val="18"/>
        </w:rPr>
        <w:t xml:space="preserve">* </w:t>
      </w:r>
      <w:r w:rsidR="00D81219">
        <w:rPr>
          <w:rFonts w:ascii="Microsoft YaHei" w:hAnsi="Microsoft YaHei" w:hint="eastAsia"/>
          <w:b/>
          <w:sz w:val="18"/>
          <w:szCs w:val="18"/>
        </w:rPr>
        <w:t>[</w:t>
      </w:r>
      <w:r w:rsidR="007C54DA">
        <w:rPr>
          <w:rFonts w:ascii="Microsoft YaHei" w:eastAsiaTheme="minorHAnsi" w:hint="eastAsia"/>
          <w:b/>
          <w:sz w:val="18"/>
          <w:szCs w:val="18"/>
        </w:rPr>
        <w:t>참고자료</w:t>
      </w:r>
      <w:r w:rsidR="00D81219">
        <w:rPr>
          <w:rFonts w:ascii="Microsoft YaHei" w:eastAsiaTheme="minorHAnsi" w:hint="eastAsia"/>
          <w:b/>
          <w:sz w:val="18"/>
          <w:szCs w:val="18"/>
        </w:rPr>
        <w:t xml:space="preserve">] </w:t>
      </w:r>
      <w:proofErr w:type="spellStart"/>
      <w:r w:rsidR="005A6908" w:rsidRPr="005A6908">
        <w:rPr>
          <w:rFonts w:ascii="Microsoft YaHei" w:eastAsiaTheme="minorHAnsi"/>
          <w:b/>
          <w:sz w:val="18"/>
          <w:szCs w:val="18"/>
        </w:rPr>
        <w:t>요시히데</w:t>
      </w:r>
      <w:proofErr w:type="spellEnd"/>
      <w:r w:rsidR="005A6908" w:rsidRPr="005A6908">
        <w:rPr>
          <w:rFonts w:ascii="Microsoft YaHei" w:eastAsiaTheme="minorHAnsi"/>
          <w:b/>
          <w:sz w:val="18"/>
          <w:szCs w:val="18"/>
        </w:rPr>
        <w:t xml:space="preserve"> </w:t>
      </w:r>
      <w:r w:rsidR="005A6908" w:rsidRPr="005A6908">
        <w:rPr>
          <w:rFonts w:ascii="Microsoft YaHei" w:eastAsiaTheme="minorHAnsi"/>
          <w:b/>
          <w:sz w:val="18"/>
          <w:szCs w:val="18"/>
        </w:rPr>
        <w:t>소에야</w:t>
      </w:r>
      <w:r w:rsidR="005A6908" w:rsidRPr="005A6908">
        <w:rPr>
          <w:rFonts w:ascii="Microsoft YaHei" w:eastAsiaTheme="minorHAnsi"/>
          <w:b/>
          <w:sz w:val="18"/>
          <w:szCs w:val="18"/>
        </w:rPr>
        <w:t>(</w:t>
      </w:r>
      <w:r w:rsidR="00222D45" w:rsidRPr="00222D45">
        <w:rPr>
          <w:rFonts w:ascii="Microsoft YaHei" w:eastAsiaTheme="minorHAnsi"/>
          <w:b/>
          <w:sz w:val="18"/>
          <w:szCs w:val="18"/>
        </w:rPr>
        <w:t>(</w:t>
      </w:r>
      <w:proofErr w:type="spellStart"/>
      <w:r w:rsidR="00222D45" w:rsidRPr="00222D45">
        <w:rPr>
          <w:rFonts w:ascii="바탕" w:eastAsia="바탕" w:hAnsi="바탕" w:cs="바탕" w:hint="eastAsia"/>
          <w:b/>
          <w:sz w:val="18"/>
          <w:szCs w:val="18"/>
        </w:rPr>
        <w:t>添谷芳秀</w:t>
      </w:r>
      <w:proofErr w:type="spellEnd"/>
      <w:r w:rsidR="00222D45">
        <w:rPr>
          <w:rFonts w:ascii="바탕" w:eastAsia="바탕" w:hAnsi="바탕" w:cs="바탕" w:hint="eastAsia"/>
          <w:b/>
          <w:sz w:val="18"/>
          <w:szCs w:val="18"/>
        </w:rPr>
        <w:t>,</w:t>
      </w:r>
      <w:r w:rsidR="00222D45" w:rsidRPr="00222D45">
        <w:rPr>
          <w:rFonts w:ascii="Microsoft YaHei" w:eastAsiaTheme="minorHAnsi"/>
          <w:b/>
          <w:sz w:val="18"/>
          <w:szCs w:val="18"/>
        </w:rPr>
        <w:t xml:space="preserve"> </w:t>
      </w:r>
      <w:proofErr w:type="spellStart"/>
      <w:r w:rsidR="005A6908" w:rsidRPr="005A6908">
        <w:rPr>
          <w:rFonts w:ascii="Microsoft YaHei" w:eastAsiaTheme="minorHAnsi"/>
          <w:b/>
          <w:sz w:val="18"/>
          <w:szCs w:val="18"/>
        </w:rPr>
        <w:t>Yoshihide</w:t>
      </w:r>
      <w:proofErr w:type="spellEnd"/>
      <w:r w:rsidR="005A6908" w:rsidRPr="005A6908">
        <w:rPr>
          <w:rFonts w:ascii="Microsoft YaHei" w:eastAsiaTheme="minorHAnsi"/>
          <w:b/>
          <w:sz w:val="18"/>
          <w:szCs w:val="18"/>
        </w:rPr>
        <w:t xml:space="preserve"> </w:t>
      </w:r>
      <w:proofErr w:type="spellStart"/>
      <w:r w:rsidR="005A6908" w:rsidRPr="005A6908">
        <w:rPr>
          <w:rFonts w:ascii="Microsoft YaHei" w:eastAsiaTheme="minorHAnsi"/>
          <w:b/>
          <w:sz w:val="18"/>
          <w:szCs w:val="18"/>
        </w:rPr>
        <w:t>Soeya</w:t>
      </w:r>
      <w:proofErr w:type="spellEnd"/>
      <w:r w:rsidR="005A6908" w:rsidRPr="005A6908">
        <w:rPr>
          <w:rFonts w:ascii="Microsoft YaHei" w:eastAsiaTheme="minorHAnsi"/>
          <w:b/>
          <w:sz w:val="18"/>
          <w:szCs w:val="18"/>
        </w:rPr>
        <w:t>)</w:t>
      </w:r>
      <w:r w:rsidR="005A6908">
        <w:rPr>
          <w:rFonts w:ascii="Microsoft YaHei" w:eastAsiaTheme="minorHAnsi" w:hint="eastAsia"/>
          <w:b/>
          <w:sz w:val="18"/>
          <w:szCs w:val="18"/>
        </w:rPr>
        <w:t xml:space="preserve"> </w:t>
      </w:r>
      <w:r w:rsidR="005A6908">
        <w:rPr>
          <w:rFonts w:ascii="Microsoft YaHei" w:eastAsiaTheme="minorHAnsi" w:hint="eastAsia"/>
          <w:b/>
          <w:sz w:val="18"/>
          <w:szCs w:val="18"/>
        </w:rPr>
        <w:t>초빙연구위원</w:t>
      </w:r>
      <w:r w:rsidR="00D81219">
        <w:rPr>
          <w:rFonts w:ascii="Microsoft YaHei" w:eastAsiaTheme="minorHAnsi" w:hint="eastAsia"/>
          <w:b/>
          <w:sz w:val="18"/>
          <w:szCs w:val="18"/>
        </w:rPr>
        <w:t xml:space="preserve"> </w:t>
      </w:r>
      <w:r w:rsidR="00D81219">
        <w:rPr>
          <w:rFonts w:ascii="Microsoft YaHei" w:eastAsiaTheme="minorHAnsi" w:hint="eastAsia"/>
          <w:b/>
          <w:sz w:val="18"/>
          <w:szCs w:val="18"/>
        </w:rPr>
        <w:t>약력</w:t>
      </w:r>
      <w:r w:rsidR="007C54DA">
        <w:rPr>
          <w:rFonts w:ascii="Microsoft YaHei" w:eastAsiaTheme="minorHAnsi" w:hint="eastAsia"/>
          <w:b/>
          <w:sz w:val="18"/>
          <w:szCs w:val="18"/>
        </w:rPr>
        <w:t xml:space="preserve"> </w:t>
      </w:r>
    </w:p>
    <w:p w:rsidR="005A6908" w:rsidRPr="00222D45" w:rsidRDefault="005A6908" w:rsidP="005A6908">
      <w:pPr>
        <w:rPr>
          <w:rFonts w:ascii="Microsoft YaHei" w:eastAsiaTheme="minorHAnsi"/>
          <w:b/>
          <w:sz w:val="18"/>
          <w:szCs w:val="18"/>
        </w:rPr>
      </w:pPr>
    </w:p>
    <w:p w:rsidR="005A6908" w:rsidRDefault="005A6908" w:rsidP="005A6908">
      <w:pPr>
        <w:rPr>
          <w:rFonts w:ascii="Microsoft YaHei" w:eastAsiaTheme="minorHAnsi"/>
          <w:b/>
          <w:sz w:val="18"/>
          <w:szCs w:val="18"/>
        </w:rPr>
      </w:pPr>
    </w:p>
    <w:p w:rsidR="005A6908" w:rsidRDefault="005A6908" w:rsidP="005A6908">
      <w:pPr>
        <w:rPr>
          <w:rFonts w:ascii="Microsoft YaHei" w:eastAsiaTheme="minorHAnsi"/>
          <w:b/>
          <w:sz w:val="18"/>
          <w:szCs w:val="18"/>
        </w:rPr>
      </w:pPr>
    </w:p>
    <w:p w:rsidR="005A6908" w:rsidRDefault="005A6908" w:rsidP="005A6908">
      <w:pPr>
        <w:rPr>
          <w:rFonts w:ascii="Microsoft YaHei" w:eastAsiaTheme="minorHAnsi"/>
          <w:b/>
          <w:sz w:val="18"/>
          <w:szCs w:val="18"/>
        </w:rPr>
      </w:pPr>
    </w:p>
    <w:p w:rsidR="005A6908" w:rsidRDefault="005A6908" w:rsidP="005A6908">
      <w:pPr>
        <w:rPr>
          <w:rFonts w:ascii="Microsoft YaHei" w:eastAsiaTheme="minorHAnsi"/>
          <w:b/>
          <w:sz w:val="18"/>
          <w:szCs w:val="18"/>
        </w:rPr>
      </w:pPr>
    </w:p>
    <w:p w:rsidR="0065035D" w:rsidRDefault="0065035D" w:rsidP="005A6908">
      <w:pPr>
        <w:rPr>
          <w:rFonts w:ascii="Microsoft YaHei" w:eastAsiaTheme="minorHAnsi" w:hint="eastAsia"/>
          <w:b/>
          <w:sz w:val="18"/>
          <w:szCs w:val="18"/>
        </w:rPr>
      </w:pPr>
    </w:p>
    <w:p w:rsidR="00722A92" w:rsidRDefault="00722A92" w:rsidP="005A6908">
      <w:pPr>
        <w:rPr>
          <w:rFonts w:ascii="Microsoft YaHei" w:eastAsiaTheme="minorHAnsi" w:hint="eastAsia"/>
          <w:b/>
          <w:sz w:val="18"/>
          <w:szCs w:val="18"/>
        </w:rPr>
      </w:pPr>
    </w:p>
    <w:p w:rsidR="00722A92" w:rsidRDefault="00722A92" w:rsidP="005A6908">
      <w:pPr>
        <w:rPr>
          <w:rFonts w:ascii="Microsoft YaHei" w:eastAsiaTheme="minorHAnsi"/>
          <w:b/>
          <w:sz w:val="18"/>
          <w:szCs w:val="18"/>
        </w:rPr>
      </w:pPr>
    </w:p>
    <w:p w:rsidR="005A6908" w:rsidRPr="005A6908" w:rsidRDefault="005A6908" w:rsidP="005A6908">
      <w:pPr>
        <w:rPr>
          <w:rFonts w:ascii="Microsoft YaHei" w:eastAsiaTheme="minorHAnsi"/>
          <w:b/>
          <w:sz w:val="18"/>
          <w:szCs w:val="18"/>
        </w:rPr>
      </w:pPr>
    </w:p>
    <w:tbl>
      <w:tblPr>
        <w:tblStyle w:val="a3"/>
        <w:tblW w:w="0" w:type="auto"/>
        <w:jc w:val="center"/>
        <w:tblInd w:w="800" w:type="dxa"/>
        <w:tblLook w:val="04A0" w:firstRow="1" w:lastRow="0" w:firstColumn="1" w:lastColumn="0" w:noHBand="0" w:noVBand="1"/>
      </w:tblPr>
      <w:tblGrid>
        <w:gridCol w:w="9224"/>
      </w:tblGrid>
      <w:tr w:rsidR="009A27CF" w:rsidRPr="00474CDD" w:rsidTr="00125ACD">
        <w:trPr>
          <w:jc w:val="center"/>
        </w:trPr>
        <w:tc>
          <w:tcPr>
            <w:tcW w:w="9224" w:type="dxa"/>
            <w:vAlign w:val="center"/>
          </w:tcPr>
          <w:p w:rsidR="009A27CF" w:rsidRPr="00474CDD" w:rsidRDefault="00605726" w:rsidP="00892C56">
            <w:pPr>
              <w:pStyle w:val="Default"/>
              <w:jc w:val="both"/>
              <w:rPr>
                <w:rFonts w:ascii="Microsoft YaHei" w:eastAsia="Microsoft YaHei" w:hAnsi="Microsoft YaHei"/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 xml:space="preserve">아산정책연구원 (원장 함재봉, </w:t>
            </w:r>
            <w:hyperlink r:id="rId11" w:history="1">
              <w:r>
                <w:rPr>
                  <w:rStyle w:val="a8"/>
                  <w:rFonts w:hint="eastAsia"/>
                  <w:b/>
                  <w:sz w:val="18"/>
                  <w:szCs w:val="18"/>
                </w:rPr>
                <w:t>www.asaninst.org</w:t>
              </w:r>
            </w:hyperlink>
            <w:r>
              <w:rPr>
                <w:rFonts w:hint="eastAsia"/>
                <w:sz w:val="18"/>
                <w:szCs w:val="20"/>
              </w:rPr>
              <w:t xml:space="preserve">)은 급변하는 한반도, 동아시아, 지구촌 정세에 대응하여, 주요 현안에 대한   실질적인 정책대안을 제시하고 올바른 사회담론을 주도하는 독립 </w:t>
            </w:r>
            <w:proofErr w:type="spellStart"/>
            <w:r>
              <w:rPr>
                <w:rFonts w:hint="eastAsia"/>
                <w:sz w:val="18"/>
                <w:szCs w:val="20"/>
              </w:rPr>
              <w:t>싱크탱크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 지향을 목표로 2008년 2월 설립되었다. 특히 통일-외교-안보, </w:t>
            </w:r>
            <w:proofErr w:type="spellStart"/>
            <w:r>
              <w:rPr>
                <w:rFonts w:hint="eastAsia"/>
                <w:sz w:val="18"/>
                <w:szCs w:val="20"/>
              </w:rPr>
              <w:t>거버넌스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, 공공정책에 역량을 집중, 한국이 직면한 과제에 대한 해법을 모색하고 한반도의 평화통일과 번영을 위한 여건 조성에 노력하고 있다. 설립 이후 국내외 학술교류, </w:t>
            </w:r>
            <w:proofErr w:type="spellStart"/>
            <w:r>
              <w:rPr>
                <w:rFonts w:hint="eastAsia"/>
                <w:sz w:val="18"/>
                <w:szCs w:val="20"/>
              </w:rPr>
              <w:t>아산플래넘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20"/>
              </w:rPr>
              <w:t>아산핵포럼과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 같은 대규모 국제회의 개최, </w:t>
            </w:r>
            <w:r>
              <w:rPr>
                <w:rFonts w:eastAsiaTheme="minorHAnsi" w:hint="eastAsia"/>
                <w:sz w:val="18"/>
                <w:szCs w:val="20"/>
              </w:rPr>
              <w:t>《</w:t>
            </w:r>
            <w:r>
              <w:rPr>
                <w:rFonts w:hint="eastAsia"/>
                <w:sz w:val="18"/>
                <w:szCs w:val="20"/>
              </w:rPr>
              <w:t>China’s Foreign Policy</w:t>
            </w:r>
            <w:r>
              <w:rPr>
                <w:rFonts w:eastAsiaTheme="minorHAnsi" w:hint="eastAsia"/>
                <w:sz w:val="18"/>
                <w:szCs w:val="20"/>
              </w:rPr>
              <w:t>》</w:t>
            </w:r>
            <w:r>
              <w:rPr>
                <w:rFonts w:hint="eastAsia"/>
                <w:sz w:val="18"/>
                <w:szCs w:val="20"/>
              </w:rPr>
              <w:t xml:space="preserve">, </w:t>
            </w:r>
            <w:r>
              <w:rPr>
                <w:rFonts w:eastAsiaTheme="minorHAnsi" w:hint="eastAsia"/>
                <w:sz w:val="18"/>
                <w:szCs w:val="20"/>
              </w:rPr>
              <w:t>《</w:t>
            </w:r>
            <w:r>
              <w:rPr>
                <w:rFonts w:hint="eastAsia"/>
                <w:sz w:val="18"/>
                <w:szCs w:val="20"/>
              </w:rPr>
              <w:t>Japan in Crisis</w:t>
            </w:r>
            <w:r>
              <w:rPr>
                <w:rFonts w:eastAsiaTheme="minorHAnsi" w:hint="eastAsia"/>
                <w:sz w:val="18"/>
                <w:szCs w:val="20"/>
              </w:rPr>
              <w:t>》</w:t>
            </w:r>
            <w:r>
              <w:rPr>
                <w:rFonts w:hint="eastAsia"/>
                <w:sz w:val="18"/>
                <w:szCs w:val="20"/>
              </w:rPr>
              <w:t xml:space="preserve">, </w:t>
            </w:r>
            <w:r>
              <w:rPr>
                <w:rFonts w:eastAsiaTheme="minorHAnsi" w:hint="eastAsia"/>
                <w:sz w:val="18"/>
                <w:szCs w:val="20"/>
              </w:rPr>
              <w:t>《</w:t>
            </w:r>
            <w:r>
              <w:rPr>
                <w:rFonts w:hint="eastAsia"/>
                <w:sz w:val="18"/>
                <w:szCs w:val="20"/>
              </w:rPr>
              <w:t>14호 수용소 탈출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》, </w:t>
            </w:r>
            <w:r>
              <w:rPr>
                <w:rFonts w:eastAsiaTheme="minorHAnsi" w:hint="eastAsia"/>
                <w:sz w:val="18"/>
                <w:szCs w:val="20"/>
              </w:rPr>
              <w:t>《</w:t>
            </w:r>
            <w:r>
              <w:rPr>
                <w:rFonts w:hint="eastAsia"/>
                <w:sz w:val="18"/>
                <w:szCs w:val="20"/>
              </w:rPr>
              <w:t>고아원 원장의 아들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>
              <w:rPr>
                <w:rFonts w:hint="eastAsia"/>
                <w:sz w:val="18"/>
                <w:szCs w:val="20"/>
              </w:rPr>
              <w:t xml:space="preserve">  연구</w:t>
            </w:r>
            <w:proofErr w:type="gramEnd"/>
            <w:r>
              <w:rPr>
                <w:rFonts w:hint="eastAsia"/>
                <w:sz w:val="18"/>
                <w:szCs w:val="20"/>
              </w:rPr>
              <w:t xml:space="preserve"> 서적 출간 등의 활발한 연구활동을 하고 있으며, 2013년 </w:t>
            </w:r>
            <w:proofErr w:type="spellStart"/>
            <w:r>
              <w:rPr>
                <w:rFonts w:hint="eastAsia"/>
                <w:sz w:val="18"/>
                <w:szCs w:val="20"/>
              </w:rPr>
              <w:t>펜실베니아대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 주관의 </w:t>
            </w:r>
            <w:proofErr w:type="spellStart"/>
            <w:r>
              <w:rPr>
                <w:rFonts w:hint="eastAsia"/>
                <w:sz w:val="18"/>
                <w:szCs w:val="20"/>
              </w:rPr>
              <w:t>세계싱크탱크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 랭킹 지역부문에서는 6위를 차지하였고, ‘세계 최고 국제회의’ 부문에는 국내 </w:t>
            </w:r>
            <w:proofErr w:type="spellStart"/>
            <w:r>
              <w:rPr>
                <w:rFonts w:hint="eastAsia"/>
                <w:sz w:val="18"/>
                <w:szCs w:val="20"/>
              </w:rPr>
              <w:t>싱크탱크로는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 유일하게 선정되었다.</w:t>
            </w:r>
          </w:p>
        </w:tc>
      </w:tr>
    </w:tbl>
    <w:tbl>
      <w:tblPr>
        <w:tblpPr w:leftFromText="142" w:rightFromText="142" w:vertAnchor="text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5A6908" w:rsidRPr="00474CDD" w:rsidTr="005A6908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6908" w:rsidRPr="00474CDD" w:rsidRDefault="005A6908" w:rsidP="005A6908">
            <w:pPr>
              <w:pStyle w:val="a7"/>
              <w:ind w:leftChars="0" w:left="0"/>
              <w:jc w:val="center"/>
              <w:rPr>
                <w:rFonts w:ascii="Microsoft YaHei" w:eastAsia="Microsoft YaHei" w:hAnsi="Microsoft YaHei" w:cs="Times New Roman"/>
                <w:b/>
                <w:sz w:val="28"/>
                <w:szCs w:val="20"/>
              </w:rPr>
            </w:pPr>
            <w:r w:rsidRPr="00474CDD">
              <w:rPr>
                <w:rFonts w:ascii="Microsoft YaHei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</w:t>
            </w:r>
            <w:r w:rsidRPr="00474CDD">
              <w:rPr>
                <w:rFonts w:ascii="Microsoft YaHei" w:eastAsia="Microsoft YaHei" w:hAnsi="Microsoft YaHei" w:cs="Times New Roman" w:hint="eastAsia"/>
                <w:b/>
                <w:sz w:val="28"/>
                <w:szCs w:val="20"/>
              </w:rPr>
              <w:t xml:space="preserve"> </w:t>
            </w:r>
            <w:r w:rsidRPr="00474CDD">
              <w:rPr>
                <w:rFonts w:ascii="Microsoft YaHei" w:eastAsia="맑은 고딕" w:hAnsi="맑은 고딕" w:cs="Times New Roman" w:hint="eastAsia"/>
                <w:b/>
                <w:sz w:val="28"/>
                <w:szCs w:val="20"/>
              </w:rPr>
              <w:t>자료</w:t>
            </w:r>
            <w:r w:rsidRPr="00474CDD">
              <w:rPr>
                <w:rFonts w:ascii="Microsoft YaHei" w:eastAsia="Microsoft YaHei" w:hAnsi="Microsoft YaHei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5A6908" w:rsidRDefault="005A6908" w:rsidP="00187FD8">
      <w:pPr>
        <w:rPr>
          <w:rFonts w:ascii="Microsoft YaHei" w:hAnsi="Microsoft YaHei"/>
          <w:sz w:val="18"/>
          <w:szCs w:val="20"/>
        </w:rPr>
      </w:pPr>
    </w:p>
    <w:p w:rsidR="00187FD8" w:rsidRDefault="00187FD8" w:rsidP="00187FD8">
      <w:pPr>
        <w:rPr>
          <w:rFonts w:ascii="Microsoft YaHei" w:hAnsi="Microsoft YaHei"/>
          <w:sz w:val="18"/>
          <w:szCs w:val="20"/>
        </w:rPr>
      </w:pPr>
    </w:p>
    <w:p w:rsidR="0065035D" w:rsidRDefault="0065035D" w:rsidP="00187FD8">
      <w:pPr>
        <w:rPr>
          <w:rFonts w:ascii="Microsoft YaHei" w:hAnsi="Microsoft YaHei"/>
          <w:sz w:val="18"/>
          <w:szCs w:val="20"/>
        </w:rPr>
      </w:pPr>
    </w:p>
    <w:p w:rsidR="00222D45" w:rsidRDefault="0065035D" w:rsidP="00187FD8">
      <w:pPr>
        <w:jc w:val="center"/>
        <w:rPr>
          <w:b/>
          <w:sz w:val="36"/>
          <w:szCs w:val="36"/>
          <w:u w:val="single"/>
        </w:rPr>
      </w:pPr>
      <w:proofErr w:type="spellStart"/>
      <w:r w:rsidRPr="0065035D">
        <w:rPr>
          <w:b/>
          <w:sz w:val="36"/>
          <w:szCs w:val="36"/>
          <w:u w:val="single"/>
        </w:rPr>
        <w:t>요시히데</w:t>
      </w:r>
      <w:proofErr w:type="spellEnd"/>
      <w:r w:rsidRPr="0065035D">
        <w:rPr>
          <w:b/>
          <w:sz w:val="36"/>
          <w:szCs w:val="36"/>
          <w:u w:val="single"/>
        </w:rPr>
        <w:t xml:space="preserve"> 소에야(</w:t>
      </w:r>
      <w:proofErr w:type="spellStart"/>
      <w:r w:rsidR="00222D45" w:rsidRPr="00222D45">
        <w:rPr>
          <w:rFonts w:ascii="바탕" w:eastAsia="바탕" w:hAnsi="바탕" w:cs="바탕" w:hint="eastAsia"/>
          <w:b/>
          <w:sz w:val="36"/>
          <w:szCs w:val="36"/>
          <w:u w:val="single"/>
        </w:rPr>
        <w:t>添谷芳秀</w:t>
      </w:r>
      <w:proofErr w:type="spellEnd"/>
      <w:r w:rsidRPr="0065035D">
        <w:rPr>
          <w:b/>
          <w:sz w:val="36"/>
          <w:szCs w:val="36"/>
          <w:u w:val="single"/>
        </w:rPr>
        <w:t>)</w:t>
      </w:r>
    </w:p>
    <w:p w:rsidR="00187FD8" w:rsidRPr="00D81219" w:rsidRDefault="0065035D" w:rsidP="00187FD8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초빙연구위원</w:t>
      </w:r>
      <w:r w:rsidR="00187FD8" w:rsidRPr="00D81219">
        <w:rPr>
          <w:rFonts w:hint="eastAsia"/>
          <w:b/>
          <w:sz w:val="36"/>
          <w:szCs w:val="36"/>
          <w:u w:val="single"/>
        </w:rPr>
        <w:t xml:space="preserve"> 약력</w:t>
      </w:r>
    </w:p>
    <w:p w:rsidR="00187FD8" w:rsidRDefault="00187FD8" w:rsidP="00187FD8">
      <w:pPr>
        <w:rPr>
          <w:rFonts w:ascii="Microsoft YaHei" w:hAnsi="Microsoft YaHei"/>
          <w:sz w:val="18"/>
          <w:szCs w:val="20"/>
        </w:rPr>
      </w:pPr>
    </w:p>
    <w:p w:rsidR="00B574A9" w:rsidRDefault="0031456E" w:rsidP="00187FD8">
      <w:pPr>
        <w:rPr>
          <w:rFonts w:ascii="Microsoft YaHei" w:hAnsi="Microsoft YaHei"/>
          <w:sz w:val="18"/>
          <w:szCs w:val="20"/>
        </w:rPr>
      </w:pPr>
      <w:r>
        <w:rPr>
          <w:rFonts w:ascii="Microsoft YaHei" w:hAnsi="Microsoft YaHei" w:hint="eastAsia"/>
          <w:noProof/>
          <w:sz w:val="18"/>
          <w:szCs w:val="20"/>
        </w:rPr>
        <w:drawing>
          <wp:inline distT="0" distB="0" distL="0" distR="0">
            <wp:extent cx="1352550" cy="162306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eya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A9" w:rsidRPr="00B574A9" w:rsidRDefault="00B574A9" w:rsidP="0031456E">
      <w:pPr>
        <w:rPr>
          <w:rFonts w:ascii="Times New Roman" w:hAnsi="Times New Roman" w:cs="Times New Roman"/>
          <w:b/>
          <w:sz w:val="24"/>
          <w:szCs w:val="24"/>
        </w:rPr>
      </w:pPr>
      <w:r w:rsidRPr="00B574A9">
        <w:rPr>
          <w:rFonts w:ascii="Times New Roman" w:hAnsi="Times New Roman" w:cs="Times New Roman" w:hint="eastAsia"/>
          <w:b/>
          <w:sz w:val="24"/>
          <w:szCs w:val="24"/>
        </w:rPr>
        <w:t>전문분야</w:t>
      </w:r>
    </w:p>
    <w:p w:rsidR="00B574A9" w:rsidRP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/>
          <w:sz w:val="24"/>
          <w:szCs w:val="24"/>
        </w:rPr>
        <w:t xml:space="preserve">∙ </w:t>
      </w:r>
      <w:r w:rsidRPr="00B574A9">
        <w:rPr>
          <w:rFonts w:ascii="Times New Roman" w:hAnsi="Times New Roman" w:cs="Times New Roman"/>
          <w:sz w:val="24"/>
          <w:szCs w:val="24"/>
        </w:rPr>
        <w:t>동아시아의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정치와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안보</w:t>
      </w:r>
      <w:r w:rsidRPr="00B574A9">
        <w:rPr>
          <w:rFonts w:ascii="Times New Roman" w:hAnsi="Times New Roman" w:cs="Times New Roman" w:hint="eastAsia"/>
          <w:sz w:val="24"/>
          <w:szCs w:val="24"/>
        </w:rPr>
        <w:t>(</w:t>
      </w:r>
      <w:r w:rsidRPr="00B574A9">
        <w:rPr>
          <w:rFonts w:ascii="Times New Roman" w:hAnsi="Times New Roman" w:cs="Times New Roman"/>
          <w:sz w:val="24"/>
          <w:szCs w:val="24"/>
        </w:rPr>
        <w:t>politics and security in East Asia</w:t>
      </w:r>
      <w:r w:rsidRPr="00B574A9">
        <w:rPr>
          <w:rFonts w:ascii="Times New Roman" w:hAnsi="Times New Roman" w:cs="Times New Roman" w:hint="eastAsia"/>
          <w:sz w:val="24"/>
          <w:szCs w:val="24"/>
        </w:rPr>
        <w:t>)</w:t>
      </w:r>
    </w:p>
    <w:p w:rsidR="00BD7A79" w:rsidRP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/>
          <w:sz w:val="24"/>
          <w:szCs w:val="24"/>
        </w:rPr>
        <w:t xml:space="preserve">∙ </w:t>
      </w:r>
      <w:r w:rsidRPr="00B574A9">
        <w:rPr>
          <w:rFonts w:ascii="Times New Roman" w:hAnsi="Times New Roman" w:cs="Times New Roman"/>
          <w:sz w:val="24"/>
          <w:szCs w:val="24"/>
        </w:rPr>
        <w:t>일본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외교와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일본의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대외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관계</w:t>
      </w:r>
      <w:r w:rsidRPr="00B574A9">
        <w:rPr>
          <w:rFonts w:ascii="Times New Roman" w:hAnsi="Times New Roman" w:cs="Times New Roman" w:hint="eastAsia"/>
          <w:sz w:val="24"/>
          <w:szCs w:val="24"/>
        </w:rPr>
        <w:t>(</w:t>
      </w:r>
      <w:r w:rsidRPr="00B574A9">
        <w:rPr>
          <w:rFonts w:ascii="Times New Roman" w:hAnsi="Times New Roman" w:cs="Times New Roman"/>
          <w:sz w:val="24"/>
          <w:szCs w:val="24"/>
        </w:rPr>
        <w:t>Japanese diplomacy and its external relations</w:t>
      </w:r>
      <w:r w:rsidRPr="00B574A9">
        <w:rPr>
          <w:rFonts w:ascii="Times New Roman" w:hAnsi="Times New Roman" w:cs="Times New Roman" w:hint="eastAsia"/>
          <w:sz w:val="24"/>
          <w:szCs w:val="24"/>
        </w:rPr>
        <w:t>)</w:t>
      </w:r>
    </w:p>
    <w:p w:rsidR="00BD7A79" w:rsidRPr="00B574A9" w:rsidRDefault="00BD7A79" w:rsidP="0031456E">
      <w:pPr>
        <w:rPr>
          <w:rFonts w:ascii="Times New Roman" w:hAnsi="Times New Roman" w:cs="Times New Roman"/>
          <w:sz w:val="24"/>
          <w:szCs w:val="24"/>
        </w:rPr>
      </w:pPr>
    </w:p>
    <w:p w:rsidR="00BD7A79" w:rsidRPr="00B574A9" w:rsidRDefault="00B574A9" w:rsidP="0031456E">
      <w:pPr>
        <w:rPr>
          <w:rFonts w:ascii="Times New Roman" w:hAnsi="Times New Roman" w:cs="Times New Roman"/>
          <w:b/>
          <w:sz w:val="24"/>
          <w:szCs w:val="24"/>
        </w:rPr>
      </w:pPr>
      <w:r w:rsidRPr="00B574A9">
        <w:rPr>
          <w:rFonts w:ascii="Times New Roman" w:hAnsi="Times New Roman" w:cs="Times New Roman" w:hint="eastAsia"/>
          <w:b/>
          <w:sz w:val="24"/>
          <w:szCs w:val="24"/>
        </w:rPr>
        <w:t>학력</w:t>
      </w:r>
    </w:p>
    <w:p w:rsidR="00B574A9" w:rsidRP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/>
          <w:sz w:val="24"/>
          <w:szCs w:val="24"/>
        </w:rPr>
        <w:t xml:space="preserve">∙ </w:t>
      </w:r>
      <w:r w:rsidRPr="00B574A9">
        <w:rPr>
          <w:rFonts w:ascii="Times New Roman" w:hAnsi="Times New Roman" w:cs="Times New Roman"/>
          <w:sz w:val="24"/>
          <w:szCs w:val="24"/>
        </w:rPr>
        <w:t>일본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외교와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일본의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대외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관계</w:t>
      </w:r>
    </w:p>
    <w:p w:rsidR="00B574A9" w:rsidRP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/>
          <w:sz w:val="24"/>
          <w:szCs w:val="24"/>
        </w:rPr>
        <w:t xml:space="preserve">∙ </w:t>
      </w:r>
      <w:r w:rsidRPr="00B574A9">
        <w:rPr>
          <w:rFonts w:ascii="Times New Roman" w:hAnsi="Times New Roman" w:cs="Times New Roman" w:hint="eastAsia"/>
          <w:sz w:val="24"/>
          <w:szCs w:val="24"/>
        </w:rPr>
        <w:t>미국</w:t>
      </w:r>
      <w:r w:rsidRPr="00B574A9">
        <w:rPr>
          <w:rFonts w:ascii="Times New Roman" w:hAnsi="Times New Roman" w:cs="Times New Roman"/>
          <w:sz w:val="24"/>
          <w:szCs w:val="24"/>
        </w:rPr>
        <w:t xml:space="preserve"> University of Michigan </w:t>
      </w:r>
      <w:r w:rsidRPr="00B574A9">
        <w:rPr>
          <w:rFonts w:ascii="Times New Roman" w:hAnsi="Times New Roman" w:cs="Times New Roman"/>
          <w:sz w:val="24"/>
          <w:szCs w:val="24"/>
        </w:rPr>
        <w:t>국제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정치학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박사</w:t>
      </w:r>
      <w:r w:rsidRPr="00B574A9">
        <w:rPr>
          <w:rFonts w:ascii="Times New Roman" w:hAnsi="Times New Roman" w:cs="Times New Roman"/>
          <w:sz w:val="24"/>
          <w:szCs w:val="24"/>
        </w:rPr>
        <w:t>(1987)</w:t>
      </w:r>
      <w:r w:rsidRPr="00B574A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574A9" w:rsidRPr="00B574A9" w:rsidRDefault="00B574A9" w:rsidP="0031456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 w:hint="eastAsia"/>
          <w:sz w:val="24"/>
          <w:szCs w:val="24"/>
        </w:rPr>
        <w:t>(</w:t>
      </w:r>
      <w:r w:rsidRPr="00B574A9">
        <w:rPr>
          <w:rFonts w:ascii="Times New Roman" w:hAnsi="Times New Roman" w:cs="Times New Roman"/>
          <w:sz w:val="24"/>
          <w:szCs w:val="24"/>
        </w:rPr>
        <w:t>Ph.D. from the University of Michigan in 1987, majoring in world politics</w:t>
      </w:r>
      <w:r w:rsidRPr="00B574A9">
        <w:rPr>
          <w:rFonts w:ascii="Times New Roman" w:hAnsi="Times New Roman" w:cs="Times New Roman" w:hint="eastAsia"/>
          <w:sz w:val="24"/>
          <w:szCs w:val="24"/>
        </w:rPr>
        <w:t>)</w:t>
      </w:r>
    </w:p>
    <w:p w:rsid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/>
          <w:sz w:val="24"/>
          <w:szCs w:val="24"/>
        </w:rPr>
        <w:t xml:space="preserve">∙ </w:t>
      </w:r>
      <w:proofErr w:type="spellStart"/>
      <w:r w:rsidRPr="00B574A9">
        <w:rPr>
          <w:rFonts w:ascii="Times New Roman" w:hAnsi="Times New Roman" w:cs="Times New Roman" w:hint="eastAsia"/>
          <w:sz w:val="24"/>
          <w:szCs w:val="24"/>
        </w:rPr>
        <w:t>죠오치</w:t>
      </w:r>
      <w:proofErr w:type="spellEnd"/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대학원</w:t>
      </w:r>
      <w:r w:rsidRPr="00B574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74A9">
        <w:rPr>
          <w:rFonts w:ascii="바탕" w:eastAsia="바탕" w:hAnsi="바탕" w:cs="바탕" w:hint="eastAsia"/>
          <w:sz w:val="24"/>
          <w:szCs w:val="24"/>
        </w:rPr>
        <w:t>上智大</w:t>
      </w:r>
      <w:r w:rsidRPr="00B574A9">
        <w:rPr>
          <w:rFonts w:ascii="새굴림" w:eastAsia="새굴림" w:hAnsi="새굴림" w:cs="새굴림" w:hint="eastAsia"/>
          <w:sz w:val="24"/>
          <w:szCs w:val="24"/>
        </w:rPr>
        <w:t>学</w:t>
      </w:r>
      <w:proofErr w:type="spellEnd"/>
      <w:r w:rsidRPr="00B574A9">
        <w:rPr>
          <w:rFonts w:ascii="Times New Roman" w:hAnsi="Times New Roman" w:cs="Times New Roman"/>
          <w:sz w:val="24"/>
          <w:szCs w:val="24"/>
        </w:rPr>
        <w:t xml:space="preserve">) </w:t>
      </w:r>
      <w:r w:rsidRPr="00B574A9">
        <w:rPr>
          <w:rFonts w:ascii="Times New Roman" w:hAnsi="Times New Roman" w:cs="Times New Roman"/>
          <w:sz w:val="24"/>
          <w:szCs w:val="24"/>
        </w:rPr>
        <w:t>국제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관계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석사</w:t>
      </w:r>
    </w:p>
    <w:p w:rsidR="00B574A9" w:rsidRPr="00B574A9" w:rsidRDefault="00B574A9" w:rsidP="0031456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 w:hint="eastAsia"/>
          <w:sz w:val="24"/>
          <w:szCs w:val="24"/>
        </w:rPr>
        <w:t>(</w:t>
      </w:r>
      <w:r w:rsidRPr="00B574A9">
        <w:rPr>
          <w:rFonts w:ascii="Times New Roman" w:hAnsi="Times New Roman" w:cs="Times New Roman"/>
          <w:sz w:val="24"/>
          <w:szCs w:val="24"/>
        </w:rPr>
        <w:t>M.A in Sophia University majoring in International Relations</w:t>
      </w:r>
      <w:r w:rsidRPr="00B574A9">
        <w:rPr>
          <w:rFonts w:ascii="Times New Roman" w:hAnsi="Times New Roman" w:cs="Times New Roman" w:hint="eastAsia"/>
          <w:sz w:val="24"/>
          <w:szCs w:val="24"/>
        </w:rPr>
        <w:t>)</w:t>
      </w:r>
    </w:p>
    <w:p w:rsid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/>
          <w:sz w:val="24"/>
          <w:szCs w:val="24"/>
        </w:rPr>
        <w:t xml:space="preserve">∙ </w:t>
      </w:r>
      <w:proofErr w:type="spellStart"/>
      <w:r w:rsidRPr="00B574A9">
        <w:rPr>
          <w:rFonts w:ascii="Times New Roman" w:hAnsi="Times New Roman" w:cs="Times New Roman" w:hint="eastAsia"/>
          <w:sz w:val="24"/>
          <w:szCs w:val="24"/>
        </w:rPr>
        <w:t>죠오치</w:t>
      </w:r>
      <w:proofErr w:type="spellEnd"/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대학원</w:t>
      </w:r>
      <w:r w:rsidRPr="00B574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74A9">
        <w:rPr>
          <w:rFonts w:ascii="바탕" w:eastAsia="바탕" w:hAnsi="바탕" w:cs="바탕" w:hint="eastAsia"/>
          <w:sz w:val="24"/>
          <w:szCs w:val="24"/>
        </w:rPr>
        <w:t>上智大</w:t>
      </w:r>
      <w:r w:rsidRPr="00B574A9">
        <w:rPr>
          <w:rFonts w:ascii="새굴림" w:eastAsia="새굴림" w:hAnsi="새굴림" w:cs="새굴림" w:hint="eastAsia"/>
          <w:sz w:val="24"/>
          <w:szCs w:val="24"/>
        </w:rPr>
        <w:t>学</w:t>
      </w:r>
      <w:proofErr w:type="spellEnd"/>
      <w:r w:rsidRPr="00B574A9">
        <w:rPr>
          <w:rFonts w:ascii="Times New Roman" w:hAnsi="Times New Roman" w:cs="Times New Roman"/>
          <w:sz w:val="24"/>
          <w:szCs w:val="24"/>
        </w:rPr>
        <w:t>)</w:t>
      </w:r>
      <w:r w:rsidRPr="00B574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74A9">
        <w:rPr>
          <w:rFonts w:ascii="Times New Roman" w:hAnsi="Times New Roman" w:cs="Times New Roman" w:hint="eastAsia"/>
          <w:sz w:val="24"/>
          <w:szCs w:val="24"/>
        </w:rPr>
        <w:t>외국어</w:t>
      </w:r>
      <w:r w:rsidRPr="00B574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74A9">
        <w:rPr>
          <w:rFonts w:ascii="Times New Roman" w:hAnsi="Times New Roman" w:cs="Times New Roman" w:hint="eastAsia"/>
          <w:sz w:val="24"/>
          <w:szCs w:val="24"/>
        </w:rPr>
        <w:t>학사</w:t>
      </w:r>
    </w:p>
    <w:p w:rsidR="00B574A9" w:rsidRPr="00B574A9" w:rsidRDefault="00B574A9" w:rsidP="0031456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 w:hint="eastAsia"/>
          <w:sz w:val="24"/>
          <w:szCs w:val="24"/>
        </w:rPr>
        <w:t>(</w:t>
      </w:r>
      <w:r w:rsidRPr="00B574A9">
        <w:rPr>
          <w:rFonts w:ascii="Times New Roman" w:hAnsi="Times New Roman" w:cs="Times New Roman"/>
          <w:sz w:val="24"/>
          <w:szCs w:val="24"/>
        </w:rPr>
        <w:t>B.A in Sophia University majoring in Foreign Languages</w:t>
      </w:r>
      <w:r w:rsidRPr="00B574A9">
        <w:rPr>
          <w:rFonts w:ascii="Times New Roman" w:hAnsi="Times New Roman" w:cs="Times New Roman" w:hint="eastAsia"/>
          <w:sz w:val="24"/>
          <w:szCs w:val="24"/>
        </w:rPr>
        <w:t>)</w:t>
      </w:r>
    </w:p>
    <w:p w:rsidR="00B574A9" w:rsidRP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</w:p>
    <w:p w:rsidR="00B574A9" w:rsidRPr="00B574A9" w:rsidRDefault="00B574A9" w:rsidP="0031456E">
      <w:pPr>
        <w:rPr>
          <w:rFonts w:ascii="Times New Roman" w:hAnsi="Times New Roman" w:cs="Times New Roman"/>
          <w:b/>
          <w:sz w:val="24"/>
          <w:szCs w:val="24"/>
        </w:rPr>
      </w:pPr>
      <w:r w:rsidRPr="00B574A9">
        <w:rPr>
          <w:rFonts w:ascii="Times New Roman" w:hAnsi="Times New Roman" w:cs="Times New Roman" w:hint="eastAsia"/>
          <w:b/>
          <w:sz w:val="24"/>
          <w:szCs w:val="24"/>
        </w:rPr>
        <w:t>경력</w:t>
      </w:r>
    </w:p>
    <w:p w:rsid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/>
          <w:sz w:val="24"/>
          <w:szCs w:val="24"/>
        </w:rPr>
        <w:t>∙</w:t>
      </w:r>
      <w:r w:rsidRPr="00B574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74A9">
        <w:rPr>
          <w:rFonts w:ascii="바탕" w:eastAsia="바탕" w:hAnsi="바탕" w:cs="바탕" w:hint="eastAsia"/>
          <w:sz w:val="24"/>
          <w:szCs w:val="24"/>
        </w:rPr>
        <w:t>現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게이오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대학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법학부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교수</w:t>
      </w:r>
    </w:p>
    <w:p w:rsidR="00B574A9" w:rsidRPr="00B574A9" w:rsidRDefault="00B574A9" w:rsidP="0031456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 w:hint="eastAsia"/>
          <w:sz w:val="24"/>
          <w:szCs w:val="24"/>
        </w:rPr>
        <w:t>(</w:t>
      </w:r>
      <w:r w:rsidRPr="00B574A9">
        <w:rPr>
          <w:rFonts w:ascii="Times New Roman" w:hAnsi="Times New Roman" w:cs="Times New Roman"/>
          <w:sz w:val="24"/>
          <w:szCs w:val="24"/>
        </w:rPr>
        <w:t>Professor, political science and international relations, Faculty of Law of Keio University</w:t>
      </w:r>
      <w:r w:rsidRPr="00B574A9">
        <w:rPr>
          <w:rFonts w:ascii="Times New Roman" w:hAnsi="Times New Roman" w:cs="Times New Roman" w:hint="eastAsia"/>
          <w:sz w:val="24"/>
          <w:szCs w:val="24"/>
        </w:rPr>
        <w:t>)</w:t>
      </w:r>
    </w:p>
    <w:p w:rsid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/>
          <w:sz w:val="24"/>
          <w:szCs w:val="24"/>
        </w:rPr>
        <w:t>∙</w:t>
      </w:r>
      <w:r w:rsidRPr="00B574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74A9">
        <w:rPr>
          <w:rFonts w:ascii="바탕" w:eastAsia="바탕" w:hAnsi="바탕" w:cs="바탕" w:hint="eastAsia"/>
          <w:sz w:val="24"/>
          <w:szCs w:val="24"/>
        </w:rPr>
        <w:t>現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게이오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대학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동아시아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연구소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현대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한국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연구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센터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장</w:t>
      </w:r>
    </w:p>
    <w:p w:rsidR="00B574A9" w:rsidRPr="00B574A9" w:rsidRDefault="00B574A9" w:rsidP="0031456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 w:hint="eastAsia"/>
          <w:sz w:val="24"/>
          <w:szCs w:val="24"/>
        </w:rPr>
        <w:t>(</w:t>
      </w:r>
      <w:r w:rsidRPr="00B574A9">
        <w:rPr>
          <w:rFonts w:ascii="Times New Roman" w:hAnsi="Times New Roman" w:cs="Times New Roman"/>
          <w:sz w:val="24"/>
          <w:szCs w:val="24"/>
        </w:rPr>
        <w:t>Director</w:t>
      </w:r>
      <w:proofErr w:type="gramStart"/>
      <w:r w:rsidRPr="00B574A9">
        <w:rPr>
          <w:rFonts w:ascii="Times New Roman" w:hAnsi="Times New Roman" w:cs="Times New Roman"/>
          <w:sz w:val="24"/>
          <w:szCs w:val="24"/>
        </w:rPr>
        <w:t>,  Contemporary</w:t>
      </w:r>
      <w:proofErr w:type="gramEnd"/>
      <w:r w:rsidRPr="00B574A9">
        <w:rPr>
          <w:rFonts w:ascii="Times New Roman" w:hAnsi="Times New Roman" w:cs="Times New Roman"/>
          <w:sz w:val="24"/>
          <w:szCs w:val="24"/>
        </w:rPr>
        <w:t xml:space="preserve"> Korean Studies of the Institute of East Asian Studies, Keio University</w:t>
      </w:r>
      <w:r w:rsidRPr="00B574A9">
        <w:rPr>
          <w:rFonts w:ascii="Times New Roman" w:hAnsi="Times New Roman" w:cs="Times New Roman" w:hint="eastAsia"/>
          <w:sz w:val="24"/>
          <w:szCs w:val="24"/>
        </w:rPr>
        <w:t>)</w:t>
      </w:r>
    </w:p>
    <w:p w:rsid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/>
          <w:sz w:val="24"/>
          <w:szCs w:val="24"/>
        </w:rPr>
        <w:t>∙</w:t>
      </w:r>
      <w:r w:rsidRPr="00B574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74A9">
        <w:rPr>
          <w:rFonts w:ascii="Times New Roman" w:hAnsi="Times New Roman" w:cs="Times New Roman" w:hint="eastAsia"/>
          <w:sz w:val="24"/>
          <w:szCs w:val="24"/>
        </w:rPr>
        <w:t>일본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국제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정치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학회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평의원</w:t>
      </w:r>
    </w:p>
    <w:p w:rsidR="00B574A9" w:rsidRPr="00B574A9" w:rsidRDefault="00B574A9" w:rsidP="0031456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 w:hint="eastAsia"/>
          <w:sz w:val="24"/>
          <w:szCs w:val="24"/>
        </w:rPr>
        <w:t>(</w:t>
      </w:r>
      <w:r w:rsidRPr="00B574A9">
        <w:rPr>
          <w:rFonts w:ascii="Times New Roman" w:hAnsi="Times New Roman" w:cs="Times New Roman"/>
          <w:sz w:val="24"/>
          <w:szCs w:val="24"/>
        </w:rPr>
        <w:t>Member, Council of the International House of Japan</w:t>
      </w:r>
      <w:r w:rsidRPr="00B574A9">
        <w:rPr>
          <w:rFonts w:ascii="Times New Roman" w:hAnsi="Times New Roman" w:cs="Times New Roman" w:hint="eastAsia"/>
          <w:sz w:val="24"/>
          <w:szCs w:val="24"/>
        </w:rPr>
        <w:t>)</w:t>
      </w:r>
    </w:p>
    <w:p w:rsidR="00B574A9" w:rsidRP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/>
          <w:sz w:val="24"/>
          <w:szCs w:val="24"/>
        </w:rPr>
        <w:t>∙</w:t>
      </w:r>
      <w:r w:rsidRPr="00B574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74A9">
        <w:rPr>
          <w:rFonts w:ascii="Times New Roman" w:hAnsi="Times New Roman" w:cs="Times New Roman" w:hint="eastAsia"/>
          <w:sz w:val="24"/>
          <w:szCs w:val="24"/>
        </w:rPr>
        <w:t>아시아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정경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학회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평의원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외무성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정책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평가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그룹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멤버</w:t>
      </w:r>
    </w:p>
    <w:p w:rsidR="00B574A9" w:rsidRP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/>
          <w:sz w:val="24"/>
          <w:szCs w:val="24"/>
        </w:rPr>
        <w:t>∙</w:t>
      </w:r>
      <w:r w:rsidRPr="00B574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74A9">
        <w:rPr>
          <w:rFonts w:ascii="Times New Roman" w:hAnsi="Times New Roman" w:cs="Times New Roman" w:hint="eastAsia"/>
          <w:sz w:val="24"/>
          <w:szCs w:val="24"/>
        </w:rPr>
        <w:t>국제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문화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회관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참사관</w:t>
      </w:r>
    </w:p>
    <w:p w:rsidR="00B574A9" w:rsidRP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/>
          <w:sz w:val="24"/>
          <w:szCs w:val="24"/>
        </w:rPr>
        <w:t>∙</w:t>
      </w:r>
      <w:r w:rsidRPr="00B574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74A9">
        <w:rPr>
          <w:rFonts w:ascii="Times New Roman" w:hAnsi="Times New Roman" w:cs="Times New Roman" w:hint="eastAsia"/>
          <w:sz w:val="24"/>
          <w:szCs w:val="24"/>
        </w:rPr>
        <w:t>미국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아시아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학회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국제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참사관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/>
          <w:sz w:val="24"/>
          <w:szCs w:val="24"/>
        </w:rPr>
        <w:t>∙</w:t>
      </w:r>
      <w:r w:rsidRPr="00B574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'</w:t>
      </w:r>
      <w:r w:rsidRPr="00B574A9">
        <w:rPr>
          <w:rFonts w:ascii="Times New Roman" w:hAnsi="Times New Roman" w:cs="Times New Roman"/>
          <w:sz w:val="24"/>
          <w:szCs w:val="24"/>
        </w:rPr>
        <w:t>새로운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시대의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안전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보장과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방위력에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관한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간담회</w:t>
      </w:r>
      <w:r w:rsidRPr="00B574A9">
        <w:rPr>
          <w:rFonts w:ascii="Times New Roman" w:hAnsi="Times New Roman" w:cs="Times New Roman"/>
          <w:sz w:val="24"/>
          <w:szCs w:val="24"/>
        </w:rPr>
        <w:t>'</w:t>
      </w:r>
      <w:r w:rsidRPr="00B574A9">
        <w:rPr>
          <w:rFonts w:ascii="Times New Roman" w:hAnsi="Times New Roman" w:cs="Times New Roman"/>
          <w:sz w:val="24"/>
          <w:szCs w:val="24"/>
        </w:rPr>
        <w:t>위원</w:t>
      </w:r>
      <w:r w:rsidRPr="00B574A9">
        <w:rPr>
          <w:rFonts w:ascii="Times New Roman" w:hAnsi="Times New Roman" w:cs="Times New Roman"/>
          <w:sz w:val="24"/>
          <w:szCs w:val="24"/>
        </w:rPr>
        <w:t>(2010)</w:t>
      </w:r>
    </w:p>
    <w:p w:rsidR="00B574A9" w:rsidRPr="00B574A9" w:rsidRDefault="00B574A9" w:rsidP="0031456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 w:hint="eastAsia"/>
          <w:sz w:val="24"/>
          <w:szCs w:val="24"/>
        </w:rPr>
        <w:t>(</w:t>
      </w:r>
      <w:r w:rsidRPr="00B574A9">
        <w:rPr>
          <w:rFonts w:ascii="Times New Roman" w:hAnsi="Times New Roman" w:cs="Times New Roman"/>
          <w:sz w:val="24"/>
          <w:szCs w:val="24"/>
        </w:rPr>
        <w:t xml:space="preserve">Member, “the Council on Security and Defense Capabilities in </w:t>
      </w:r>
      <w:r w:rsidR="0031456E">
        <w:rPr>
          <w:rFonts w:ascii="Times New Roman" w:hAnsi="Times New Roman" w:cs="Times New Roman"/>
          <w:sz w:val="24"/>
          <w:szCs w:val="24"/>
        </w:rPr>
        <w:t xml:space="preserve">the New Era,” </w:t>
      </w:r>
      <w:r w:rsidRPr="00B574A9">
        <w:rPr>
          <w:rFonts w:ascii="Times New Roman" w:hAnsi="Times New Roman" w:cs="Times New Roman"/>
          <w:sz w:val="24"/>
          <w:szCs w:val="24"/>
        </w:rPr>
        <w:t>(2010)</w:t>
      </w:r>
      <w:r w:rsidRPr="00B574A9">
        <w:rPr>
          <w:rFonts w:ascii="Times New Roman" w:hAnsi="Times New Roman" w:cs="Times New Roman" w:hint="eastAsia"/>
          <w:sz w:val="24"/>
          <w:szCs w:val="24"/>
        </w:rPr>
        <w:t>)</w:t>
      </w:r>
    </w:p>
    <w:p w:rsidR="00B574A9" w:rsidRDefault="00B574A9" w:rsidP="0031456E">
      <w:pPr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/>
          <w:sz w:val="24"/>
          <w:szCs w:val="24"/>
        </w:rPr>
        <w:t>∙</w:t>
      </w:r>
      <w:r w:rsidRPr="00B574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 xml:space="preserve">21 </w:t>
      </w:r>
      <w:r w:rsidRPr="00B574A9">
        <w:rPr>
          <w:rFonts w:ascii="Times New Roman" w:hAnsi="Times New Roman" w:cs="Times New Roman"/>
          <w:sz w:val="24"/>
          <w:szCs w:val="24"/>
        </w:rPr>
        <w:t>세기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일본</w:t>
      </w:r>
      <w:r w:rsidRPr="00B574A9">
        <w:rPr>
          <w:rFonts w:ascii="Times New Roman" w:hAnsi="Times New Roman" w:cs="Times New Roman"/>
          <w:sz w:val="24"/>
          <w:szCs w:val="24"/>
        </w:rPr>
        <w:t xml:space="preserve"> </w:t>
      </w:r>
      <w:r w:rsidRPr="00B574A9">
        <w:rPr>
          <w:rFonts w:ascii="Times New Roman" w:hAnsi="Times New Roman" w:cs="Times New Roman"/>
          <w:sz w:val="24"/>
          <w:szCs w:val="24"/>
        </w:rPr>
        <w:t>국무총리위원회</w:t>
      </w:r>
      <w:r w:rsidRPr="00B574A9">
        <w:rPr>
          <w:rFonts w:ascii="Times New Roman" w:hAnsi="Times New Roman" w:cs="Times New Roman"/>
          <w:sz w:val="24"/>
          <w:szCs w:val="24"/>
        </w:rPr>
        <w:t xml:space="preserve"> '</w:t>
      </w:r>
      <w:r w:rsidRPr="00B574A9">
        <w:rPr>
          <w:rFonts w:ascii="Times New Roman" w:hAnsi="Times New Roman" w:cs="Times New Roman"/>
          <w:sz w:val="24"/>
          <w:szCs w:val="24"/>
        </w:rPr>
        <w:t>멤버</w:t>
      </w:r>
      <w:r w:rsidRPr="00B574A9">
        <w:rPr>
          <w:rFonts w:ascii="Times New Roman" w:hAnsi="Times New Roman" w:cs="Times New Roman"/>
          <w:sz w:val="24"/>
          <w:szCs w:val="24"/>
        </w:rPr>
        <w:t xml:space="preserve"> (1999-2000)</w:t>
      </w:r>
    </w:p>
    <w:p w:rsidR="00B574A9" w:rsidRPr="00B574A9" w:rsidRDefault="00B574A9" w:rsidP="0031456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74A9">
        <w:rPr>
          <w:rFonts w:ascii="Times New Roman" w:hAnsi="Times New Roman" w:cs="Times New Roman" w:hint="eastAsia"/>
          <w:sz w:val="24"/>
          <w:szCs w:val="24"/>
        </w:rPr>
        <w:t>(</w:t>
      </w:r>
      <w:r w:rsidRPr="00B574A9">
        <w:rPr>
          <w:rFonts w:ascii="Times New Roman" w:hAnsi="Times New Roman" w:cs="Times New Roman"/>
          <w:sz w:val="24"/>
          <w:szCs w:val="24"/>
        </w:rPr>
        <w:t>Member, “Prime Minister's Commission on Japan's Goals in the 21st Century,” (1999-2000)</w:t>
      </w:r>
      <w:r w:rsidRPr="00B574A9">
        <w:rPr>
          <w:rFonts w:ascii="Times New Roman" w:hAnsi="Times New Roman" w:cs="Times New Roman" w:hint="eastAsia"/>
          <w:sz w:val="24"/>
          <w:szCs w:val="24"/>
        </w:rPr>
        <w:t>)</w:t>
      </w:r>
    </w:p>
    <w:p w:rsidR="00F73D14" w:rsidRDefault="00F73D14" w:rsidP="006503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035D" w:rsidRPr="0065035D" w:rsidRDefault="0065035D" w:rsidP="0065035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proofErr w:type="spellStart"/>
      <w:r w:rsidRPr="0065035D">
        <w:rPr>
          <w:rFonts w:ascii="바탕" w:eastAsia="바탕" w:hAnsi="바탕" w:cs="바탕" w:hint="eastAsia"/>
          <w:sz w:val="24"/>
          <w:szCs w:val="24"/>
        </w:rPr>
        <w:lastRenderedPageBreak/>
        <w:t>添谷芳秀</w:t>
      </w:r>
      <w:proofErr w:type="spellEnd"/>
      <w:r w:rsidRPr="0065035D">
        <w:rPr>
          <w:rFonts w:ascii="맑은 고딕" w:eastAsia="맑은 고딕" w:hAnsi="맑은 고딕" w:cs="맑은 고딕" w:hint="eastAsia"/>
          <w:sz w:val="24"/>
          <w:szCs w:val="24"/>
        </w:rPr>
        <w:t xml:space="preserve">　</w:t>
      </w:r>
    </w:p>
    <w:p w:rsidR="0065035D" w:rsidRPr="0065035D" w:rsidRDefault="0065035D" w:rsidP="0065035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65035D">
        <w:rPr>
          <w:rFonts w:ascii="바탕" w:eastAsia="바탕" w:hAnsi="바탕" w:cs="바탕" w:hint="eastAsia"/>
          <w:sz w:val="24"/>
          <w:szCs w:val="24"/>
        </w:rPr>
        <w:t>慶應義塾大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学法学部教授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</w:t>
      </w:r>
      <w:r w:rsidRPr="0065035D">
        <w:rPr>
          <w:rFonts w:ascii="바탕" w:eastAsia="바탕" w:hAnsi="바탕" w:cs="바탕" w:hint="eastAsia"/>
          <w:sz w:val="24"/>
          <w:szCs w:val="24"/>
        </w:rPr>
        <w:t>同大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学東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アジア</w:t>
      </w:r>
      <w:r w:rsidRPr="0065035D">
        <w:rPr>
          <w:rFonts w:ascii="새굴림" w:eastAsia="새굴림" w:hAnsi="새굴림" w:cs="새굴림" w:hint="eastAsia"/>
          <w:sz w:val="24"/>
          <w:szCs w:val="24"/>
        </w:rPr>
        <w:t>研究所現代韓国研究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センタ</w:t>
      </w:r>
      <w:r w:rsidRPr="0065035D">
        <w:rPr>
          <w:rFonts w:ascii="MS Mincho" w:eastAsia="MS Mincho" w:hAnsi="MS Mincho" w:cs="MS Mincho" w:hint="eastAsia"/>
          <w:sz w:val="24"/>
          <w:szCs w:val="24"/>
        </w:rPr>
        <w:t>ー長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。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専門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は、</w:t>
      </w:r>
      <w:r w:rsidRPr="0065035D">
        <w:rPr>
          <w:rFonts w:ascii="바탕" w:eastAsia="바탕" w:hAnsi="바탕" w:cs="바탕" w:hint="eastAsia"/>
          <w:sz w:val="24"/>
          <w:szCs w:val="24"/>
        </w:rPr>
        <w:t>東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アジアの</w:t>
      </w:r>
      <w:r w:rsidRPr="0065035D">
        <w:rPr>
          <w:rFonts w:ascii="바탕" w:eastAsia="바탕" w:hAnsi="바탕" w:cs="바탕" w:hint="eastAsia"/>
          <w:sz w:val="24"/>
          <w:szCs w:val="24"/>
        </w:rPr>
        <w:t>政治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と</w:t>
      </w:r>
      <w:r w:rsidRPr="0065035D">
        <w:rPr>
          <w:rFonts w:ascii="바탕" w:eastAsia="바탕" w:hAnsi="바탕" w:cs="바탕" w:hint="eastAsia"/>
          <w:sz w:val="24"/>
          <w:szCs w:val="24"/>
        </w:rPr>
        <w:t>安全保障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、および</w:t>
      </w:r>
      <w:r w:rsidRPr="0065035D">
        <w:rPr>
          <w:rFonts w:ascii="바탕" w:eastAsia="바탕" w:hAnsi="바탕" w:cs="바탕" w:hint="eastAsia"/>
          <w:sz w:val="24"/>
          <w:szCs w:val="24"/>
        </w:rPr>
        <w:t>日本外交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と</w:t>
      </w:r>
      <w:r w:rsidRPr="0065035D">
        <w:rPr>
          <w:rFonts w:ascii="바탕" w:eastAsia="바탕" w:hAnsi="바탕" w:cs="바탕" w:hint="eastAsia"/>
          <w:sz w:val="24"/>
          <w:szCs w:val="24"/>
        </w:rPr>
        <w:t>日本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の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対外関係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。</w:t>
      </w:r>
      <w:r w:rsidRPr="0065035D">
        <w:rPr>
          <w:rFonts w:ascii="바탕" w:eastAsia="바탕" w:hAnsi="바탕" w:cs="바탕" w:hint="eastAsia"/>
          <w:sz w:val="24"/>
          <w:szCs w:val="24"/>
        </w:rPr>
        <w:t>上智大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学外国語学部卒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</w:t>
      </w:r>
      <w:r w:rsidRPr="0065035D">
        <w:rPr>
          <w:rFonts w:ascii="바탕" w:eastAsia="바탕" w:hAnsi="바탕" w:cs="바탕" w:hint="eastAsia"/>
          <w:sz w:val="24"/>
          <w:szCs w:val="24"/>
        </w:rPr>
        <w:t>同大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学大学院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で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国際関係論専攻修士課程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を</w:t>
      </w:r>
      <w:r w:rsidRPr="0065035D">
        <w:rPr>
          <w:rFonts w:ascii="바탕" w:eastAsia="바탕" w:hAnsi="바탕" w:cs="바탕" w:hint="eastAsia"/>
          <w:sz w:val="24"/>
          <w:szCs w:val="24"/>
        </w:rPr>
        <w:t>修了後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</w:t>
      </w:r>
      <w:proofErr w:type="gramStart"/>
      <w:r w:rsidRPr="0065035D">
        <w:rPr>
          <w:rFonts w:ascii="맑은 고딕" w:eastAsia="맑은 고딕" w:hAnsi="맑은 고딕" w:cs="맑은 고딕" w:hint="eastAsia"/>
          <w:sz w:val="24"/>
          <w:szCs w:val="24"/>
        </w:rPr>
        <w:t>１９８７</w:t>
      </w:r>
      <w:r w:rsidRPr="0065035D">
        <w:rPr>
          <w:rFonts w:ascii="바탕" w:eastAsia="바탕" w:hAnsi="바탕" w:cs="바탕" w:hint="eastAsia"/>
          <w:sz w:val="24"/>
          <w:szCs w:val="24"/>
        </w:rPr>
        <w:t>年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に</w:t>
      </w:r>
      <w:r w:rsidRPr="0065035D">
        <w:rPr>
          <w:rFonts w:ascii="바탕" w:eastAsia="바탕" w:hAnsi="바탕" w:cs="바탕" w:hint="eastAsia"/>
          <w:sz w:val="24"/>
          <w:szCs w:val="24"/>
        </w:rPr>
        <w:t>米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国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ミシガン</w:t>
      </w:r>
      <w:r w:rsidRPr="0065035D">
        <w:rPr>
          <w:rFonts w:ascii="바탕" w:eastAsia="바탕" w:hAnsi="바탕" w:cs="바탕" w:hint="eastAsia"/>
          <w:sz w:val="24"/>
          <w:szCs w:val="24"/>
        </w:rPr>
        <w:t>大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学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より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国際政治学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の</w:t>
      </w:r>
      <w:r w:rsidRPr="0065035D">
        <w:rPr>
          <w:rFonts w:ascii="바탕" w:eastAsia="바탕" w:hAnsi="바탕" w:cs="바탕" w:hint="eastAsia"/>
          <w:sz w:val="24"/>
          <w:szCs w:val="24"/>
        </w:rPr>
        <w:t>博士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号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（</w:t>
      </w:r>
      <w:r w:rsidRPr="0065035D">
        <w:rPr>
          <w:rFonts w:ascii="Times New Roman" w:hAnsi="Times New Roman" w:cs="Times New Roman"/>
          <w:sz w:val="24"/>
          <w:szCs w:val="24"/>
        </w:rPr>
        <w:t>Ph.D.</w:t>
      </w:r>
      <w:r w:rsidRPr="0065035D">
        <w:rPr>
          <w:rFonts w:ascii="Times New Roman" w:hAnsi="Times New Roman" w:cs="Times New Roman"/>
          <w:sz w:val="24"/>
          <w:szCs w:val="24"/>
        </w:rPr>
        <w:t>）</w:t>
      </w:r>
      <w:proofErr w:type="gramEnd"/>
      <w:r w:rsidRPr="0065035D">
        <w:rPr>
          <w:rFonts w:ascii="Times New Roman" w:hAnsi="Times New Roman" w:cs="Times New Roman"/>
          <w:sz w:val="24"/>
          <w:szCs w:val="24"/>
        </w:rPr>
        <w:t>を</w:t>
      </w:r>
      <w:r w:rsidRPr="0065035D">
        <w:rPr>
          <w:rFonts w:ascii="바탕" w:eastAsia="바탕" w:hAnsi="바탕" w:cs="바탕" w:hint="eastAsia"/>
          <w:sz w:val="24"/>
          <w:szCs w:val="24"/>
        </w:rPr>
        <w:t>取得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。</w:t>
      </w:r>
    </w:p>
    <w:p w:rsidR="0065035D" w:rsidRPr="0065035D" w:rsidRDefault="0065035D" w:rsidP="0065035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65035D">
        <w:rPr>
          <w:rFonts w:ascii="바탕" w:eastAsia="바탕" w:hAnsi="바탕" w:cs="바탕" w:hint="eastAsia"/>
          <w:sz w:val="24"/>
          <w:szCs w:val="24"/>
        </w:rPr>
        <w:t>現在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</w:t>
      </w:r>
      <w:r w:rsidRPr="0065035D">
        <w:rPr>
          <w:rFonts w:ascii="바탕" w:eastAsia="바탕" w:hAnsi="바탕" w:cs="바탕" w:hint="eastAsia"/>
          <w:sz w:val="24"/>
          <w:szCs w:val="24"/>
        </w:rPr>
        <w:t>日本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国際政治学会評議員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、アジア</w:t>
      </w:r>
      <w:r w:rsidRPr="0065035D">
        <w:rPr>
          <w:rFonts w:ascii="바탕" w:eastAsia="바탕" w:hAnsi="바탕" w:cs="바탕" w:hint="eastAsia"/>
          <w:sz w:val="24"/>
          <w:szCs w:val="24"/>
        </w:rPr>
        <w:t>政</w:t>
      </w:r>
      <w:r w:rsidRPr="0065035D">
        <w:rPr>
          <w:rFonts w:ascii="새굴림" w:eastAsia="새굴림" w:hAnsi="새굴림" w:cs="새굴림" w:hint="eastAsia"/>
          <w:sz w:val="24"/>
          <w:szCs w:val="24"/>
        </w:rPr>
        <w:t>経学会評議員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</w:t>
      </w:r>
      <w:r w:rsidRPr="0065035D">
        <w:rPr>
          <w:rFonts w:ascii="바탕" w:eastAsia="바탕" w:hAnsi="바탕" w:cs="바탕" w:hint="eastAsia"/>
          <w:sz w:val="24"/>
          <w:szCs w:val="24"/>
        </w:rPr>
        <w:t>外務省政策評</w:t>
      </w:r>
      <w:r w:rsidRPr="0065035D">
        <w:rPr>
          <w:rFonts w:ascii="새굴림" w:eastAsia="새굴림" w:hAnsi="새굴림" w:cs="새굴림" w:hint="eastAsia"/>
          <w:sz w:val="24"/>
          <w:szCs w:val="24"/>
        </w:rPr>
        <w:t>価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アドヴァイザリ</w:t>
      </w:r>
      <w:r w:rsidRPr="0065035D">
        <w:rPr>
          <w:rFonts w:ascii="MS Mincho" w:eastAsia="MS Mincho" w:hAnsi="MS Mincho" w:cs="MS Mincho" w:hint="eastAsia"/>
          <w:sz w:val="24"/>
          <w:szCs w:val="24"/>
        </w:rPr>
        <w:t>ー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グル</w:t>
      </w:r>
      <w:r w:rsidRPr="0065035D">
        <w:rPr>
          <w:rFonts w:ascii="MS Mincho" w:eastAsia="MS Mincho" w:hAnsi="MS Mincho" w:cs="MS Mincho" w:hint="eastAsia"/>
          <w:sz w:val="24"/>
          <w:szCs w:val="24"/>
        </w:rPr>
        <w:t>ー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プメンバ</w:t>
      </w:r>
      <w:r w:rsidRPr="0065035D">
        <w:rPr>
          <w:rFonts w:ascii="MS Mincho" w:eastAsia="MS Mincho" w:hAnsi="MS Mincho" w:cs="MS Mincho" w:hint="eastAsia"/>
          <w:sz w:val="24"/>
          <w:szCs w:val="24"/>
        </w:rPr>
        <w:t>ー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国際文化会館評議員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</w:t>
      </w:r>
      <w:r w:rsidRPr="0065035D">
        <w:rPr>
          <w:rFonts w:ascii="바탕" w:eastAsia="바탕" w:hAnsi="바탕" w:cs="바탕" w:hint="eastAsia"/>
          <w:sz w:val="24"/>
          <w:szCs w:val="24"/>
        </w:rPr>
        <w:t>米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国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アジア</w:t>
      </w:r>
      <w:r w:rsidRPr="0065035D">
        <w:rPr>
          <w:rFonts w:ascii="바탕" w:eastAsia="바탕" w:hAnsi="바탕" w:cs="바탕" w:hint="eastAsia"/>
          <w:sz w:val="24"/>
          <w:szCs w:val="24"/>
        </w:rPr>
        <w:t>協</w:t>
      </w:r>
      <w:r w:rsidRPr="0065035D">
        <w:rPr>
          <w:rFonts w:ascii="새굴림" w:eastAsia="새굴림" w:hAnsi="새굴림" w:cs="새굴림" w:hint="eastAsia"/>
          <w:sz w:val="24"/>
          <w:szCs w:val="24"/>
        </w:rPr>
        <w:t>会国際評議員等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。また、</w:t>
      </w:r>
      <w:r w:rsidRPr="0065035D">
        <w:rPr>
          <w:rFonts w:ascii="Times New Roman" w:hAnsi="Times New Roman" w:cs="Times New Roman"/>
          <w:sz w:val="24"/>
          <w:szCs w:val="24"/>
        </w:rPr>
        <w:t>1999</w:t>
      </w:r>
      <w:r w:rsidRPr="0065035D">
        <w:rPr>
          <w:rFonts w:ascii="바탕" w:eastAsia="바탕" w:hAnsi="바탕" w:cs="바탕" w:hint="eastAsia"/>
          <w:sz w:val="24"/>
          <w:szCs w:val="24"/>
        </w:rPr>
        <w:t>年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に「２１</w:t>
      </w:r>
      <w:r w:rsidRPr="0065035D">
        <w:rPr>
          <w:rFonts w:ascii="바탕" w:eastAsia="바탕" w:hAnsi="바탕" w:cs="바탕" w:hint="eastAsia"/>
          <w:sz w:val="24"/>
          <w:szCs w:val="24"/>
        </w:rPr>
        <w:t>世紀日本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の</w:t>
      </w:r>
      <w:r w:rsidRPr="0065035D">
        <w:rPr>
          <w:rFonts w:ascii="바탕" w:eastAsia="바탕" w:hAnsi="바탕" w:cs="바탕" w:hint="eastAsia"/>
          <w:sz w:val="24"/>
          <w:szCs w:val="24"/>
        </w:rPr>
        <w:t>構想懇談</w:t>
      </w:r>
      <w:r w:rsidRPr="0065035D">
        <w:rPr>
          <w:rFonts w:ascii="새굴림" w:eastAsia="새굴림" w:hAnsi="새굴림" w:cs="새굴림" w:hint="eastAsia"/>
          <w:sz w:val="24"/>
          <w:szCs w:val="24"/>
        </w:rPr>
        <w:t>会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」メンバ</w:t>
      </w:r>
      <w:r w:rsidRPr="0065035D">
        <w:rPr>
          <w:rFonts w:ascii="MS Mincho" w:eastAsia="MS Mincho" w:hAnsi="MS Mincho" w:cs="MS Mincho" w:hint="eastAsia"/>
          <w:sz w:val="24"/>
          <w:szCs w:val="24"/>
        </w:rPr>
        <w:t>ー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</w:t>
      </w:r>
      <w:r w:rsidRPr="0065035D">
        <w:rPr>
          <w:rFonts w:ascii="Times New Roman" w:hAnsi="Times New Roman" w:cs="Times New Roman"/>
          <w:sz w:val="24"/>
          <w:szCs w:val="24"/>
        </w:rPr>
        <w:t>2010</w:t>
      </w:r>
      <w:r w:rsidRPr="0065035D">
        <w:rPr>
          <w:rFonts w:ascii="바탕" w:eastAsia="바탕" w:hAnsi="바탕" w:cs="바탕" w:hint="eastAsia"/>
          <w:sz w:val="24"/>
          <w:szCs w:val="24"/>
        </w:rPr>
        <w:t>年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に「</w:t>
      </w:r>
      <w:r w:rsidRPr="0065035D">
        <w:rPr>
          <w:rFonts w:ascii="바탕" w:eastAsia="바탕" w:hAnsi="바탕" w:cs="바탕" w:hint="eastAsia"/>
          <w:sz w:val="24"/>
          <w:szCs w:val="24"/>
        </w:rPr>
        <w:t>新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たな</w:t>
      </w:r>
      <w:r w:rsidRPr="0065035D">
        <w:rPr>
          <w:rFonts w:ascii="바탕" w:eastAsia="바탕" w:hAnsi="바탕" w:cs="바탕" w:hint="eastAsia"/>
          <w:sz w:val="24"/>
          <w:szCs w:val="24"/>
        </w:rPr>
        <w:t>時代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の</w:t>
      </w:r>
      <w:r w:rsidRPr="0065035D">
        <w:rPr>
          <w:rFonts w:ascii="바탕" w:eastAsia="바탕" w:hAnsi="바탕" w:cs="바탕" w:hint="eastAsia"/>
          <w:sz w:val="24"/>
          <w:szCs w:val="24"/>
        </w:rPr>
        <w:t>安全保障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と</w:t>
      </w:r>
      <w:r w:rsidRPr="0065035D">
        <w:rPr>
          <w:rFonts w:ascii="바탕" w:eastAsia="바탕" w:hAnsi="바탕" w:cs="바탕" w:hint="eastAsia"/>
          <w:sz w:val="24"/>
          <w:szCs w:val="24"/>
        </w:rPr>
        <w:t>防衛力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に</w:t>
      </w:r>
      <w:r w:rsidRPr="0065035D">
        <w:rPr>
          <w:rFonts w:ascii="새굴림" w:eastAsia="새굴림" w:hAnsi="새굴림" w:cs="새굴림" w:hint="eastAsia"/>
          <w:sz w:val="24"/>
          <w:szCs w:val="24"/>
        </w:rPr>
        <w:t>関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する</w:t>
      </w:r>
      <w:r w:rsidRPr="0065035D">
        <w:rPr>
          <w:rFonts w:ascii="바탕" w:eastAsia="바탕" w:hAnsi="바탕" w:cs="바탕" w:hint="eastAsia"/>
          <w:sz w:val="24"/>
          <w:szCs w:val="24"/>
        </w:rPr>
        <w:t>懇談</w:t>
      </w:r>
      <w:r w:rsidRPr="0065035D">
        <w:rPr>
          <w:rFonts w:ascii="새굴림" w:eastAsia="새굴림" w:hAnsi="새굴림" w:cs="새굴림" w:hint="eastAsia"/>
          <w:sz w:val="24"/>
          <w:szCs w:val="24"/>
        </w:rPr>
        <w:t>会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」の</w:t>
      </w:r>
      <w:r w:rsidRPr="0065035D">
        <w:rPr>
          <w:rFonts w:ascii="바탕" w:eastAsia="바탕" w:hAnsi="바탕" w:cs="바탕" w:hint="eastAsia"/>
          <w:sz w:val="24"/>
          <w:szCs w:val="24"/>
        </w:rPr>
        <w:t>委員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を</w:t>
      </w:r>
      <w:r w:rsidRPr="0065035D">
        <w:rPr>
          <w:rFonts w:ascii="바탕" w:eastAsia="바탕" w:hAnsi="바탕" w:cs="바탕" w:hint="eastAsia"/>
          <w:sz w:val="24"/>
          <w:szCs w:val="24"/>
        </w:rPr>
        <w:t>務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めた。</w:t>
      </w:r>
    </w:p>
    <w:p w:rsidR="0065035D" w:rsidRPr="0065035D" w:rsidRDefault="0065035D" w:rsidP="0065035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65035D">
        <w:rPr>
          <w:rFonts w:ascii="Times New Roman" w:hAnsi="Times New Roman" w:cs="Times New Roman" w:hint="eastAsia"/>
          <w:sz w:val="24"/>
          <w:szCs w:val="24"/>
        </w:rPr>
        <w:t xml:space="preserve">　</w:t>
      </w:r>
      <w:proofErr w:type="spellStart"/>
      <w:r w:rsidRPr="0065035D">
        <w:rPr>
          <w:rFonts w:ascii="바탕" w:eastAsia="바탕" w:hAnsi="바탕" w:cs="바탕" w:hint="eastAsia"/>
          <w:sz w:val="24"/>
          <w:szCs w:val="24"/>
        </w:rPr>
        <w:t>書著</w:t>
      </w:r>
      <w:proofErr w:type="spellEnd"/>
      <w:r w:rsidRPr="0065035D">
        <w:rPr>
          <w:rFonts w:ascii="맑은 고딕" w:eastAsia="맑은 고딕" w:hAnsi="맑은 고딕" w:cs="맑은 고딕" w:hint="eastAsia"/>
          <w:sz w:val="24"/>
          <w:szCs w:val="24"/>
        </w:rPr>
        <w:t>に『</w:t>
      </w:r>
      <w:r w:rsidRPr="0065035D">
        <w:rPr>
          <w:rFonts w:ascii="바탕" w:eastAsia="바탕" w:hAnsi="바탕" w:cs="바탕" w:hint="eastAsia"/>
          <w:sz w:val="24"/>
          <w:szCs w:val="24"/>
        </w:rPr>
        <w:t>日本外交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と</w:t>
      </w:r>
      <w:r w:rsidRPr="0065035D">
        <w:rPr>
          <w:rFonts w:ascii="바탕" w:eastAsia="바탕" w:hAnsi="바탕" w:cs="바탕" w:hint="eastAsia"/>
          <w:sz w:val="24"/>
          <w:szCs w:val="24"/>
        </w:rPr>
        <w:t>中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国</w:t>
      </w:r>
      <w:r w:rsidRPr="0065035D">
        <w:rPr>
          <w:rFonts w:ascii="Times New Roman" w:hAnsi="Times New Roman" w:cs="Times New Roman"/>
          <w:sz w:val="24"/>
          <w:szCs w:val="24"/>
        </w:rPr>
        <w:t xml:space="preserve"> </w:t>
      </w:r>
      <w:r w:rsidRPr="0065035D">
        <w:rPr>
          <w:rFonts w:ascii="Times New Roman" w:hAnsi="Times New Roman" w:cs="Times New Roman"/>
          <w:sz w:val="24"/>
          <w:szCs w:val="24"/>
        </w:rPr>
        <w:t>１９４５－１９７２』（</w:t>
      </w:r>
      <w:proofErr w:type="spellStart"/>
      <w:r w:rsidRPr="0065035D">
        <w:rPr>
          <w:rFonts w:ascii="바탕" w:eastAsia="바탕" w:hAnsi="바탕" w:cs="바탕" w:hint="eastAsia"/>
          <w:sz w:val="24"/>
          <w:szCs w:val="24"/>
        </w:rPr>
        <w:t>慶應義塾出版</w:t>
      </w:r>
      <w:r w:rsidRPr="0065035D">
        <w:rPr>
          <w:rFonts w:ascii="새굴림" w:eastAsia="새굴림" w:hAnsi="새굴림" w:cs="새굴림" w:hint="eastAsia"/>
          <w:sz w:val="24"/>
          <w:szCs w:val="24"/>
        </w:rPr>
        <w:t>会</w:t>
      </w:r>
      <w:proofErr w:type="spellEnd"/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</w:t>
      </w:r>
      <w:r w:rsidRPr="0065035D">
        <w:rPr>
          <w:rFonts w:ascii="Times New Roman" w:hAnsi="Times New Roman" w:cs="Times New Roman"/>
          <w:sz w:val="24"/>
          <w:szCs w:val="24"/>
        </w:rPr>
        <w:t>1995</w:t>
      </w:r>
      <w:r w:rsidRPr="0065035D">
        <w:rPr>
          <w:rFonts w:ascii="바탕" w:eastAsia="바탕" w:hAnsi="바탕" w:cs="바탕" w:hint="eastAsia"/>
          <w:sz w:val="24"/>
          <w:szCs w:val="24"/>
        </w:rPr>
        <w:t>年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）、</w:t>
      </w:r>
      <w:r w:rsidRPr="0065035D">
        <w:rPr>
          <w:rFonts w:ascii="Times New Roman" w:hAnsi="Times New Roman" w:cs="Times New Roman"/>
          <w:sz w:val="24"/>
          <w:szCs w:val="24"/>
        </w:rPr>
        <w:t>Japan's Economic Diplomacy with China, 1945-1978 (London: Oxford University Press, 1998)</w:t>
      </w:r>
      <w:r w:rsidRPr="0065035D">
        <w:rPr>
          <w:rFonts w:ascii="Times New Roman" w:hAnsi="Times New Roman" w:cs="Times New Roman"/>
          <w:sz w:val="24"/>
          <w:szCs w:val="24"/>
        </w:rPr>
        <w:t>、『</w:t>
      </w:r>
      <w:r w:rsidRPr="0065035D">
        <w:rPr>
          <w:rFonts w:ascii="바탕" w:eastAsia="바탕" w:hAnsi="바탕" w:cs="바탕" w:hint="eastAsia"/>
          <w:sz w:val="24"/>
          <w:szCs w:val="24"/>
        </w:rPr>
        <w:t>日本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の「ミドルパワ</w:t>
      </w:r>
      <w:r w:rsidRPr="0065035D">
        <w:rPr>
          <w:rFonts w:ascii="MS Mincho" w:eastAsia="MS Mincho" w:hAnsi="MS Mincho" w:cs="MS Mincho" w:hint="eastAsia"/>
          <w:sz w:val="24"/>
          <w:szCs w:val="24"/>
        </w:rPr>
        <w:t>ー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」</w:t>
      </w:r>
      <w:r w:rsidRPr="0065035D">
        <w:rPr>
          <w:rFonts w:ascii="바탕" w:eastAsia="바탕" w:hAnsi="바탕" w:cs="바탕" w:hint="eastAsia"/>
          <w:sz w:val="24"/>
          <w:szCs w:val="24"/>
        </w:rPr>
        <w:t>外交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』（ちくま</w:t>
      </w:r>
      <w:r w:rsidRPr="0065035D">
        <w:rPr>
          <w:rFonts w:ascii="바탕" w:eastAsia="바탕" w:hAnsi="바탕" w:cs="바탕" w:hint="eastAsia"/>
          <w:sz w:val="24"/>
          <w:szCs w:val="24"/>
        </w:rPr>
        <w:t>新書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</w:t>
      </w:r>
      <w:r w:rsidRPr="0065035D">
        <w:rPr>
          <w:rFonts w:ascii="Times New Roman" w:hAnsi="Times New Roman" w:cs="Times New Roman"/>
          <w:sz w:val="24"/>
          <w:szCs w:val="24"/>
        </w:rPr>
        <w:t>2005</w:t>
      </w:r>
      <w:r w:rsidRPr="0065035D">
        <w:rPr>
          <w:rFonts w:ascii="바탕" w:eastAsia="바탕" w:hAnsi="바탕" w:cs="바탕" w:hint="eastAsia"/>
          <w:sz w:val="24"/>
          <w:szCs w:val="24"/>
        </w:rPr>
        <w:t>年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）、</w:t>
      </w:r>
      <w:r w:rsidRPr="0065035D">
        <w:rPr>
          <w:rFonts w:ascii="바탕" w:eastAsia="바탕" w:hAnsi="바탕" w:cs="바탕" w:hint="eastAsia"/>
          <w:sz w:val="24"/>
          <w:szCs w:val="24"/>
        </w:rPr>
        <w:t>編著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に</w:t>
      </w:r>
      <w:r w:rsidRPr="0065035D">
        <w:rPr>
          <w:rFonts w:ascii="Times New Roman" w:hAnsi="Times New Roman" w:cs="Times New Roman"/>
          <w:sz w:val="24"/>
          <w:szCs w:val="24"/>
        </w:rPr>
        <w:t xml:space="preserve">Japan as a ‘Normal </w:t>
      </w:r>
      <w:proofErr w:type="gramStart"/>
      <w:r w:rsidRPr="0065035D">
        <w:rPr>
          <w:rFonts w:ascii="Times New Roman" w:hAnsi="Times New Roman" w:cs="Times New Roman"/>
          <w:sz w:val="24"/>
          <w:szCs w:val="24"/>
        </w:rPr>
        <w:t>Country’ ?</w:t>
      </w:r>
      <w:proofErr w:type="gramEnd"/>
      <w:r w:rsidRPr="0065035D">
        <w:rPr>
          <w:rFonts w:ascii="Times New Roman" w:hAnsi="Times New Roman" w:cs="Times New Roman"/>
          <w:sz w:val="24"/>
          <w:szCs w:val="24"/>
        </w:rPr>
        <w:t>: A Country in Search of its Place in the World (Toronto: University of Toronto Press, 2011)</w:t>
      </w:r>
      <w:r w:rsidRPr="0065035D">
        <w:rPr>
          <w:rFonts w:ascii="Times New Roman" w:hAnsi="Times New Roman" w:cs="Times New Roman"/>
          <w:sz w:val="24"/>
          <w:szCs w:val="24"/>
        </w:rPr>
        <w:t>、『</w:t>
      </w:r>
      <w:r w:rsidRPr="0065035D">
        <w:rPr>
          <w:rFonts w:ascii="바탕" w:eastAsia="바탕" w:hAnsi="바탕" w:cs="바탕" w:hint="eastAsia"/>
          <w:sz w:val="24"/>
          <w:szCs w:val="24"/>
        </w:rPr>
        <w:t>日本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の</w:t>
      </w:r>
      <w:r w:rsidRPr="0065035D">
        <w:rPr>
          <w:rFonts w:ascii="바탕" w:eastAsia="바탕" w:hAnsi="바탕" w:cs="바탕" w:hint="eastAsia"/>
          <w:sz w:val="24"/>
          <w:szCs w:val="24"/>
        </w:rPr>
        <w:t>世界貢</w:t>
      </w:r>
      <w:r w:rsidRPr="0065035D">
        <w:rPr>
          <w:rFonts w:ascii="새굴림" w:eastAsia="새굴림" w:hAnsi="새굴림" w:cs="새굴림" w:hint="eastAsia"/>
          <w:sz w:val="24"/>
          <w:szCs w:val="24"/>
        </w:rPr>
        <w:t>献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とシヴィル</w:t>
      </w:r>
      <w:r w:rsidRPr="0065035D">
        <w:rPr>
          <w:rFonts w:ascii="MS Mincho" w:eastAsia="MS Mincho" w:hAnsi="MS Mincho" w:cs="MS Mincho" w:hint="eastAsia"/>
          <w:sz w:val="24"/>
          <w:szCs w:val="24"/>
        </w:rPr>
        <w:t>・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ソサエティ』（</w:t>
      </w:r>
      <w:proofErr w:type="spellStart"/>
      <w:r w:rsidRPr="0065035D">
        <w:rPr>
          <w:rFonts w:ascii="바탕" w:eastAsia="바탕" w:hAnsi="바탕" w:cs="바탕" w:hint="eastAsia"/>
          <w:sz w:val="24"/>
          <w:szCs w:val="24"/>
        </w:rPr>
        <w:t>慶應義塾大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学出版会</w:t>
      </w:r>
      <w:proofErr w:type="spellEnd"/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</w:t>
      </w:r>
      <w:r w:rsidRPr="0065035D">
        <w:rPr>
          <w:rFonts w:ascii="Times New Roman" w:hAnsi="Times New Roman" w:cs="Times New Roman"/>
          <w:sz w:val="24"/>
          <w:szCs w:val="24"/>
        </w:rPr>
        <w:t>2008</w:t>
      </w:r>
      <w:r w:rsidRPr="0065035D">
        <w:rPr>
          <w:rFonts w:ascii="바탕" w:eastAsia="바탕" w:hAnsi="바탕" w:cs="바탕" w:hint="eastAsia"/>
          <w:sz w:val="24"/>
          <w:szCs w:val="24"/>
        </w:rPr>
        <w:t>年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）、『</w:t>
      </w:r>
      <w:r w:rsidRPr="0065035D">
        <w:rPr>
          <w:rFonts w:ascii="바탕" w:eastAsia="바탕" w:hAnsi="바탕" w:cs="바탕" w:hint="eastAsia"/>
          <w:sz w:val="24"/>
          <w:szCs w:val="24"/>
        </w:rPr>
        <w:t>日本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の</w:t>
      </w:r>
      <w:r w:rsidRPr="0065035D">
        <w:rPr>
          <w:rFonts w:ascii="바탕" w:eastAsia="바탕" w:hAnsi="바탕" w:cs="바탕" w:hint="eastAsia"/>
          <w:sz w:val="24"/>
          <w:szCs w:val="24"/>
        </w:rPr>
        <w:t>東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アジア</w:t>
      </w:r>
      <w:r w:rsidRPr="0065035D">
        <w:rPr>
          <w:rFonts w:ascii="바탕" w:eastAsia="바탕" w:hAnsi="바탕" w:cs="바탕" w:hint="eastAsia"/>
          <w:sz w:val="24"/>
          <w:szCs w:val="24"/>
        </w:rPr>
        <w:t>構想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』</w:t>
      </w:r>
      <w:r w:rsidRPr="0065035D">
        <w:rPr>
          <w:rFonts w:ascii="Times New Roman" w:hAnsi="Times New Roman" w:cs="Times New Roman"/>
          <w:sz w:val="24"/>
          <w:szCs w:val="24"/>
        </w:rPr>
        <w:t>（</w:t>
      </w:r>
      <w:proofErr w:type="spellStart"/>
      <w:r w:rsidRPr="0065035D">
        <w:rPr>
          <w:rFonts w:ascii="바탕" w:eastAsia="바탕" w:hAnsi="바탕" w:cs="바탕" w:hint="eastAsia"/>
          <w:sz w:val="24"/>
          <w:szCs w:val="24"/>
        </w:rPr>
        <w:t>慶應義塾大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学出版会</w:t>
      </w:r>
      <w:proofErr w:type="spellEnd"/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</w:t>
      </w:r>
      <w:r w:rsidRPr="0065035D">
        <w:rPr>
          <w:rFonts w:ascii="Times New Roman" w:hAnsi="Times New Roman" w:cs="Times New Roman"/>
          <w:sz w:val="24"/>
          <w:szCs w:val="24"/>
        </w:rPr>
        <w:t>2005</w:t>
      </w:r>
      <w:r w:rsidRPr="0065035D">
        <w:rPr>
          <w:rFonts w:ascii="바탕" w:eastAsia="바탕" w:hAnsi="바탕" w:cs="바탕" w:hint="eastAsia"/>
          <w:sz w:val="24"/>
          <w:szCs w:val="24"/>
        </w:rPr>
        <w:t>年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）、『</w:t>
      </w:r>
      <w:r w:rsidRPr="0065035D">
        <w:rPr>
          <w:rFonts w:ascii="바탕" w:eastAsia="바탕" w:hAnsi="바탕" w:cs="바탕" w:hint="eastAsia"/>
          <w:sz w:val="24"/>
          <w:szCs w:val="24"/>
        </w:rPr>
        <w:t>記</w:t>
      </w:r>
      <w:r w:rsidRPr="0065035D">
        <w:rPr>
          <w:rFonts w:ascii="새굴림" w:eastAsia="새굴림" w:hAnsi="새굴림" w:cs="새굴림" w:hint="eastAsia"/>
          <w:sz w:val="24"/>
          <w:szCs w:val="24"/>
        </w:rPr>
        <w:t>録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と</w:t>
      </w:r>
      <w:r w:rsidRPr="0065035D">
        <w:rPr>
          <w:rFonts w:ascii="바탕" w:eastAsia="바탕" w:hAnsi="바탕" w:cs="바탕" w:hint="eastAsia"/>
          <w:sz w:val="24"/>
          <w:szCs w:val="24"/>
        </w:rPr>
        <w:t>考証</w:t>
      </w:r>
      <w:r w:rsidRPr="0065035D">
        <w:rPr>
          <w:rFonts w:ascii="Times New Roman" w:hAnsi="Times New Roman" w:cs="Times New Roman"/>
          <w:sz w:val="24"/>
          <w:szCs w:val="24"/>
        </w:rPr>
        <w:t xml:space="preserve"> </w:t>
      </w:r>
      <w:r w:rsidRPr="0065035D">
        <w:rPr>
          <w:rFonts w:ascii="바탕" w:eastAsia="바탕" w:hAnsi="바탕" w:cs="바탕" w:hint="eastAsia"/>
          <w:sz w:val="24"/>
          <w:szCs w:val="24"/>
        </w:rPr>
        <w:t>日中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国交正常化</w:t>
      </w:r>
      <w:r w:rsidRPr="0065035D">
        <w:rPr>
          <w:rFonts w:ascii="MS Mincho" w:eastAsia="MS Mincho" w:hAnsi="MS Mincho" w:cs="MS Mincho" w:hint="eastAsia"/>
          <w:sz w:val="24"/>
          <w:szCs w:val="24"/>
        </w:rPr>
        <w:t>・日中平和友好条約締結交渉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』（</w:t>
      </w:r>
      <w:proofErr w:type="spellStart"/>
      <w:r w:rsidRPr="0065035D">
        <w:rPr>
          <w:rFonts w:ascii="바탕" w:eastAsia="바탕" w:hAnsi="바탕" w:cs="바탕" w:hint="eastAsia"/>
          <w:sz w:val="24"/>
          <w:szCs w:val="24"/>
        </w:rPr>
        <w:t>岩波書店</w:t>
      </w:r>
      <w:proofErr w:type="spellEnd"/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</w:t>
      </w:r>
      <w:r w:rsidRPr="0065035D">
        <w:rPr>
          <w:rFonts w:ascii="Times New Roman" w:hAnsi="Times New Roman" w:cs="Times New Roman"/>
          <w:sz w:val="24"/>
          <w:szCs w:val="24"/>
        </w:rPr>
        <w:t>2003</w:t>
      </w:r>
      <w:r w:rsidRPr="0065035D">
        <w:rPr>
          <w:rFonts w:ascii="바탕" w:eastAsia="바탕" w:hAnsi="바탕" w:cs="바탕" w:hint="eastAsia"/>
          <w:sz w:val="24"/>
          <w:szCs w:val="24"/>
        </w:rPr>
        <w:t>年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）、『２１</w:t>
      </w:r>
      <w:r w:rsidRPr="0065035D">
        <w:rPr>
          <w:rFonts w:ascii="바탕" w:eastAsia="바탕" w:hAnsi="바탕" w:cs="바탕" w:hint="eastAsia"/>
          <w:sz w:val="24"/>
          <w:szCs w:val="24"/>
        </w:rPr>
        <w:t>世紀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国際政治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の</w:t>
      </w:r>
      <w:r w:rsidRPr="0065035D">
        <w:rPr>
          <w:rFonts w:ascii="바탕" w:eastAsia="바탕" w:hAnsi="바탕" w:cs="바탕" w:hint="eastAsia"/>
          <w:sz w:val="24"/>
          <w:szCs w:val="24"/>
        </w:rPr>
        <w:t>展望</w:t>
      </w:r>
      <w:r w:rsidRPr="0065035D">
        <w:rPr>
          <w:rFonts w:ascii="Times New Roman" w:hAnsi="Times New Roman" w:cs="Times New Roman" w:hint="eastAsia"/>
          <w:sz w:val="24"/>
          <w:szCs w:val="24"/>
        </w:rPr>
        <w:t>』（</w:t>
      </w:r>
      <w:proofErr w:type="spellStart"/>
      <w:r w:rsidRPr="0065035D">
        <w:rPr>
          <w:rFonts w:ascii="바탕" w:eastAsia="바탕" w:hAnsi="바탕" w:cs="바탕" w:hint="eastAsia"/>
          <w:sz w:val="24"/>
          <w:szCs w:val="24"/>
        </w:rPr>
        <w:t>慶應義塾大</w:t>
      </w:r>
      <w:r w:rsidRPr="0065035D">
        <w:rPr>
          <w:rFonts w:ascii="새굴림" w:eastAsia="새굴림" w:hAnsi="새굴림" w:cs="새굴림" w:hint="eastAsia"/>
          <w:sz w:val="24"/>
          <w:szCs w:val="24"/>
        </w:rPr>
        <w:t>学出版会</w:t>
      </w:r>
      <w:proofErr w:type="spellEnd"/>
      <w:r w:rsidRPr="0065035D">
        <w:rPr>
          <w:rFonts w:ascii="맑은 고딕" w:eastAsia="맑은 고딕" w:hAnsi="맑은 고딕" w:cs="맑은 고딕" w:hint="eastAsia"/>
          <w:sz w:val="24"/>
          <w:szCs w:val="24"/>
        </w:rPr>
        <w:t>、</w:t>
      </w:r>
      <w:r w:rsidRPr="0065035D">
        <w:rPr>
          <w:rFonts w:ascii="Times New Roman" w:hAnsi="Times New Roman" w:cs="Times New Roman"/>
          <w:sz w:val="24"/>
          <w:szCs w:val="24"/>
        </w:rPr>
        <w:t>1999</w:t>
      </w:r>
      <w:r w:rsidRPr="0065035D">
        <w:rPr>
          <w:rFonts w:ascii="바탕" w:eastAsia="바탕" w:hAnsi="바탕" w:cs="바탕" w:hint="eastAsia"/>
          <w:sz w:val="24"/>
          <w:szCs w:val="24"/>
        </w:rPr>
        <w:t>年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）</w:t>
      </w:r>
      <w:r w:rsidRPr="0065035D">
        <w:rPr>
          <w:rFonts w:ascii="바탕" w:eastAsia="바탕" w:hAnsi="바탕" w:cs="바탕" w:hint="eastAsia"/>
          <w:sz w:val="24"/>
          <w:szCs w:val="24"/>
        </w:rPr>
        <w:t>等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があり、</w:t>
      </w:r>
      <w:r w:rsidRPr="0065035D">
        <w:rPr>
          <w:rFonts w:ascii="바탕" w:eastAsia="바탕" w:hAnsi="바탕" w:cs="바탕" w:hint="eastAsia"/>
          <w:sz w:val="24"/>
          <w:szCs w:val="24"/>
        </w:rPr>
        <w:t>英文和文</w:t>
      </w:r>
      <w:r w:rsidRPr="0065035D">
        <w:rPr>
          <w:rFonts w:ascii="맑은 고딕" w:eastAsia="맑은 고딕" w:hAnsi="맑은 고딕" w:cs="맑은 고딕" w:hint="eastAsia"/>
          <w:sz w:val="24"/>
          <w:szCs w:val="24"/>
        </w:rPr>
        <w:t>の</w:t>
      </w:r>
      <w:proofErr w:type="spellStart"/>
      <w:r w:rsidRPr="0065035D">
        <w:rPr>
          <w:rFonts w:ascii="바탕" w:eastAsia="바탕" w:hAnsi="바탕" w:cs="바탕" w:hint="eastAsia"/>
          <w:sz w:val="24"/>
          <w:szCs w:val="24"/>
        </w:rPr>
        <w:t>論文多</w:t>
      </w:r>
      <w:r w:rsidRPr="0065035D">
        <w:rPr>
          <w:rFonts w:ascii="새굴림" w:eastAsia="새굴림" w:hAnsi="새굴림" w:cs="새굴림" w:hint="eastAsia"/>
          <w:sz w:val="24"/>
          <w:szCs w:val="24"/>
        </w:rPr>
        <w:t>数</w:t>
      </w:r>
      <w:proofErr w:type="spellEnd"/>
      <w:r w:rsidRPr="0065035D">
        <w:rPr>
          <w:rFonts w:ascii="Times New Roman" w:hAnsi="Times New Roman" w:cs="Times New Roman" w:hint="eastAsia"/>
          <w:sz w:val="24"/>
          <w:szCs w:val="24"/>
        </w:rPr>
        <w:t>。</w:t>
      </w:r>
    </w:p>
    <w:sectPr w:rsidR="0065035D" w:rsidRPr="0065035D" w:rsidSect="005A0E7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F9" w:rsidRDefault="005E43F9" w:rsidP="00172B77">
      <w:r>
        <w:separator/>
      </w:r>
    </w:p>
  </w:endnote>
  <w:endnote w:type="continuationSeparator" w:id="0">
    <w:p w:rsidR="005E43F9" w:rsidRDefault="005E43F9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F9" w:rsidRDefault="005E43F9" w:rsidP="00172B77">
      <w:r>
        <w:separator/>
      </w:r>
    </w:p>
  </w:footnote>
  <w:footnote w:type="continuationSeparator" w:id="0">
    <w:p w:rsidR="005E43F9" w:rsidRDefault="005E43F9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BD14565_"/>
      </v:shape>
    </w:pict>
  </w:numPicBullet>
  <w:abstractNum w:abstractNumId="0">
    <w:nsid w:val="066619CB"/>
    <w:multiLevelType w:val="hybridMultilevel"/>
    <w:tmpl w:val="137CD432"/>
    <w:lvl w:ilvl="0" w:tplc="0409000B">
      <w:start w:val="1"/>
      <w:numFmt w:val="bullet"/>
      <w:lvlText w:val="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">
    <w:nsid w:val="0CD86B4D"/>
    <w:multiLevelType w:val="hybridMultilevel"/>
    <w:tmpl w:val="4C2804DC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">
    <w:nsid w:val="145823B3"/>
    <w:multiLevelType w:val="hybridMultilevel"/>
    <w:tmpl w:val="9F32B12C"/>
    <w:lvl w:ilvl="0" w:tplc="98126E44">
      <w:numFmt w:val="bullet"/>
      <w:lvlText w:val=""/>
      <w:lvlJc w:val="left"/>
      <w:pPr>
        <w:ind w:left="16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3">
    <w:nsid w:val="237C06AC"/>
    <w:multiLevelType w:val="hybridMultilevel"/>
    <w:tmpl w:val="30AC96A4"/>
    <w:lvl w:ilvl="0" w:tplc="B5E49204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94F724F"/>
    <w:multiLevelType w:val="hybridMultilevel"/>
    <w:tmpl w:val="2326AFBE"/>
    <w:lvl w:ilvl="0" w:tplc="A3BE4DC0">
      <w:start w:val="3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448854BB"/>
    <w:multiLevelType w:val="hybridMultilevel"/>
    <w:tmpl w:val="78445E62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4AC4839"/>
    <w:multiLevelType w:val="hybridMultilevel"/>
    <w:tmpl w:val="6D7470F8"/>
    <w:lvl w:ilvl="0" w:tplc="81CCFA72">
      <w:start w:val="5"/>
      <w:numFmt w:val="bullet"/>
      <w:lvlText w:val=""/>
      <w:lvlJc w:val="left"/>
      <w:pPr>
        <w:ind w:left="1260" w:hanging="360"/>
      </w:pPr>
      <w:rPr>
        <w:rFonts w:ascii="Wingdings" w:eastAsiaTheme="minorEastAsia" w:hAnsi="Wingdings" w:cstheme="minorBidi" w:hint="default"/>
        <w:b w:val="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10">
    <w:nsid w:val="4A653E6E"/>
    <w:multiLevelType w:val="hybridMultilevel"/>
    <w:tmpl w:val="0FD601BE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3180CD4"/>
    <w:multiLevelType w:val="hybridMultilevel"/>
    <w:tmpl w:val="C1CC33CC"/>
    <w:lvl w:ilvl="0" w:tplc="191250B6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>
    <w:nsid w:val="5CE9148E"/>
    <w:multiLevelType w:val="hybridMultilevel"/>
    <w:tmpl w:val="84AC3098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5ECB64FE"/>
    <w:multiLevelType w:val="hybridMultilevel"/>
    <w:tmpl w:val="0046DC7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6D0"/>
    <w:multiLevelType w:val="hybridMultilevel"/>
    <w:tmpl w:val="76145E1C"/>
    <w:lvl w:ilvl="0" w:tplc="2CA65D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0815197"/>
    <w:multiLevelType w:val="hybridMultilevel"/>
    <w:tmpl w:val="C0261C42"/>
    <w:lvl w:ilvl="0" w:tplc="43B4DD2E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BD43B03"/>
    <w:multiLevelType w:val="hybridMultilevel"/>
    <w:tmpl w:val="6E288CEC"/>
    <w:lvl w:ilvl="0" w:tplc="DDC45A66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5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10CBF"/>
    <w:rsid w:val="00015848"/>
    <w:rsid w:val="0003534D"/>
    <w:rsid w:val="00040678"/>
    <w:rsid w:val="000409BB"/>
    <w:rsid w:val="000652D4"/>
    <w:rsid w:val="00091E63"/>
    <w:rsid w:val="00094986"/>
    <w:rsid w:val="000C0326"/>
    <w:rsid w:val="000C65EE"/>
    <w:rsid w:val="001170E3"/>
    <w:rsid w:val="00120AF7"/>
    <w:rsid w:val="00123523"/>
    <w:rsid w:val="001251EE"/>
    <w:rsid w:val="00125ACD"/>
    <w:rsid w:val="00160FD6"/>
    <w:rsid w:val="00172B77"/>
    <w:rsid w:val="00182F8B"/>
    <w:rsid w:val="00187FD8"/>
    <w:rsid w:val="001B7B12"/>
    <w:rsid w:val="001C68F1"/>
    <w:rsid w:val="001C7234"/>
    <w:rsid w:val="001D7BA8"/>
    <w:rsid w:val="001E1630"/>
    <w:rsid w:val="001E776B"/>
    <w:rsid w:val="001E7906"/>
    <w:rsid w:val="001F53F4"/>
    <w:rsid w:val="00203704"/>
    <w:rsid w:val="00215F61"/>
    <w:rsid w:val="00222D45"/>
    <w:rsid w:val="00225AD3"/>
    <w:rsid w:val="0026204A"/>
    <w:rsid w:val="00276DD8"/>
    <w:rsid w:val="00284991"/>
    <w:rsid w:val="002933E6"/>
    <w:rsid w:val="002B0CBC"/>
    <w:rsid w:val="002B2546"/>
    <w:rsid w:val="002B3888"/>
    <w:rsid w:val="002B3FB3"/>
    <w:rsid w:val="002C4B9F"/>
    <w:rsid w:val="002D2EA3"/>
    <w:rsid w:val="002D3B5E"/>
    <w:rsid w:val="002F15E6"/>
    <w:rsid w:val="0031456E"/>
    <w:rsid w:val="003170C1"/>
    <w:rsid w:val="00325D97"/>
    <w:rsid w:val="00347873"/>
    <w:rsid w:val="00354AF3"/>
    <w:rsid w:val="003603BB"/>
    <w:rsid w:val="003C3FC8"/>
    <w:rsid w:val="003D3508"/>
    <w:rsid w:val="003D6110"/>
    <w:rsid w:val="003D7DF8"/>
    <w:rsid w:val="003F6302"/>
    <w:rsid w:val="00434D7D"/>
    <w:rsid w:val="00474CDD"/>
    <w:rsid w:val="0047561C"/>
    <w:rsid w:val="00481F9C"/>
    <w:rsid w:val="004857EA"/>
    <w:rsid w:val="00486380"/>
    <w:rsid w:val="004908F2"/>
    <w:rsid w:val="004B1327"/>
    <w:rsid w:val="004C0E8E"/>
    <w:rsid w:val="004C1CF1"/>
    <w:rsid w:val="004C5152"/>
    <w:rsid w:val="004D2CA6"/>
    <w:rsid w:val="004D4273"/>
    <w:rsid w:val="004E08E2"/>
    <w:rsid w:val="004E2531"/>
    <w:rsid w:val="004F2403"/>
    <w:rsid w:val="005075E7"/>
    <w:rsid w:val="0051061A"/>
    <w:rsid w:val="00527E91"/>
    <w:rsid w:val="00536882"/>
    <w:rsid w:val="00554A6B"/>
    <w:rsid w:val="00561B55"/>
    <w:rsid w:val="00561C8B"/>
    <w:rsid w:val="005628BC"/>
    <w:rsid w:val="00562CBF"/>
    <w:rsid w:val="00570F28"/>
    <w:rsid w:val="00573286"/>
    <w:rsid w:val="00585330"/>
    <w:rsid w:val="00592B1D"/>
    <w:rsid w:val="00593AA6"/>
    <w:rsid w:val="005A0E71"/>
    <w:rsid w:val="005A6908"/>
    <w:rsid w:val="005B035E"/>
    <w:rsid w:val="005B7F19"/>
    <w:rsid w:val="005D2C57"/>
    <w:rsid w:val="005D4CF8"/>
    <w:rsid w:val="005E43F9"/>
    <w:rsid w:val="005E72CC"/>
    <w:rsid w:val="005F3908"/>
    <w:rsid w:val="006030EC"/>
    <w:rsid w:val="00605726"/>
    <w:rsid w:val="00606ABE"/>
    <w:rsid w:val="00614244"/>
    <w:rsid w:val="00622BDD"/>
    <w:rsid w:val="00636723"/>
    <w:rsid w:val="006451E7"/>
    <w:rsid w:val="00647322"/>
    <w:rsid w:val="0065035D"/>
    <w:rsid w:val="00656538"/>
    <w:rsid w:val="006724D3"/>
    <w:rsid w:val="0068719F"/>
    <w:rsid w:val="00693399"/>
    <w:rsid w:val="006C247C"/>
    <w:rsid w:val="006D626D"/>
    <w:rsid w:val="006F0BCE"/>
    <w:rsid w:val="006F1E22"/>
    <w:rsid w:val="00720D90"/>
    <w:rsid w:val="00722A92"/>
    <w:rsid w:val="00746193"/>
    <w:rsid w:val="00752DE2"/>
    <w:rsid w:val="00761E15"/>
    <w:rsid w:val="00775C9E"/>
    <w:rsid w:val="0077679C"/>
    <w:rsid w:val="007A7494"/>
    <w:rsid w:val="007B002F"/>
    <w:rsid w:val="007C54DA"/>
    <w:rsid w:val="007D4326"/>
    <w:rsid w:val="007E2C27"/>
    <w:rsid w:val="007E74A8"/>
    <w:rsid w:val="007F3EE1"/>
    <w:rsid w:val="00815F17"/>
    <w:rsid w:val="00823145"/>
    <w:rsid w:val="00834385"/>
    <w:rsid w:val="008377F9"/>
    <w:rsid w:val="00845C4F"/>
    <w:rsid w:val="00853B0D"/>
    <w:rsid w:val="008540BA"/>
    <w:rsid w:val="0085536D"/>
    <w:rsid w:val="00863F8F"/>
    <w:rsid w:val="008728A6"/>
    <w:rsid w:val="00876489"/>
    <w:rsid w:val="00892C56"/>
    <w:rsid w:val="00894C9E"/>
    <w:rsid w:val="008A4FC5"/>
    <w:rsid w:val="008B4C69"/>
    <w:rsid w:val="008D1068"/>
    <w:rsid w:val="008F2BFE"/>
    <w:rsid w:val="008F5806"/>
    <w:rsid w:val="00901026"/>
    <w:rsid w:val="00904FF7"/>
    <w:rsid w:val="00910AE4"/>
    <w:rsid w:val="00910C77"/>
    <w:rsid w:val="0091703A"/>
    <w:rsid w:val="00920D4B"/>
    <w:rsid w:val="00926273"/>
    <w:rsid w:val="009277AA"/>
    <w:rsid w:val="0093630A"/>
    <w:rsid w:val="009522C6"/>
    <w:rsid w:val="00953DA4"/>
    <w:rsid w:val="009561B2"/>
    <w:rsid w:val="00962B81"/>
    <w:rsid w:val="00982E46"/>
    <w:rsid w:val="0098381A"/>
    <w:rsid w:val="009906C0"/>
    <w:rsid w:val="009A27CF"/>
    <w:rsid w:val="009B1F34"/>
    <w:rsid w:val="009C1373"/>
    <w:rsid w:val="009C20EF"/>
    <w:rsid w:val="009C2778"/>
    <w:rsid w:val="009C27F7"/>
    <w:rsid w:val="009D4566"/>
    <w:rsid w:val="009D63F4"/>
    <w:rsid w:val="009E4C47"/>
    <w:rsid w:val="009E668D"/>
    <w:rsid w:val="00A15715"/>
    <w:rsid w:val="00A21E9A"/>
    <w:rsid w:val="00A2751D"/>
    <w:rsid w:val="00A47C51"/>
    <w:rsid w:val="00A51D4B"/>
    <w:rsid w:val="00A521C0"/>
    <w:rsid w:val="00A76240"/>
    <w:rsid w:val="00A8333B"/>
    <w:rsid w:val="00A85035"/>
    <w:rsid w:val="00A90026"/>
    <w:rsid w:val="00A91AFD"/>
    <w:rsid w:val="00AA5B18"/>
    <w:rsid w:val="00AA7E99"/>
    <w:rsid w:val="00AB21E6"/>
    <w:rsid w:val="00AE2804"/>
    <w:rsid w:val="00AE3379"/>
    <w:rsid w:val="00AE62F8"/>
    <w:rsid w:val="00AE7FB3"/>
    <w:rsid w:val="00AF1630"/>
    <w:rsid w:val="00B117B7"/>
    <w:rsid w:val="00B127EB"/>
    <w:rsid w:val="00B221A9"/>
    <w:rsid w:val="00B24167"/>
    <w:rsid w:val="00B319F3"/>
    <w:rsid w:val="00B35445"/>
    <w:rsid w:val="00B42F42"/>
    <w:rsid w:val="00B43CEA"/>
    <w:rsid w:val="00B46A09"/>
    <w:rsid w:val="00B5126F"/>
    <w:rsid w:val="00B52EC3"/>
    <w:rsid w:val="00B574A9"/>
    <w:rsid w:val="00B72D8C"/>
    <w:rsid w:val="00B73225"/>
    <w:rsid w:val="00B7474A"/>
    <w:rsid w:val="00B75D2F"/>
    <w:rsid w:val="00BB75C7"/>
    <w:rsid w:val="00BC17E1"/>
    <w:rsid w:val="00BC46CB"/>
    <w:rsid w:val="00BC664F"/>
    <w:rsid w:val="00BD2F08"/>
    <w:rsid w:val="00BD5520"/>
    <w:rsid w:val="00BD7A79"/>
    <w:rsid w:val="00BE32F1"/>
    <w:rsid w:val="00BE7026"/>
    <w:rsid w:val="00C20153"/>
    <w:rsid w:val="00C24D29"/>
    <w:rsid w:val="00C449FB"/>
    <w:rsid w:val="00C46795"/>
    <w:rsid w:val="00C6241B"/>
    <w:rsid w:val="00C62F4D"/>
    <w:rsid w:val="00C810BE"/>
    <w:rsid w:val="00C864F3"/>
    <w:rsid w:val="00C934D0"/>
    <w:rsid w:val="00CA71C1"/>
    <w:rsid w:val="00CC6353"/>
    <w:rsid w:val="00CE3A35"/>
    <w:rsid w:val="00CF033D"/>
    <w:rsid w:val="00D27A29"/>
    <w:rsid w:val="00D4080F"/>
    <w:rsid w:val="00D42333"/>
    <w:rsid w:val="00D51B25"/>
    <w:rsid w:val="00D772CD"/>
    <w:rsid w:val="00D81219"/>
    <w:rsid w:val="00D92993"/>
    <w:rsid w:val="00D937CE"/>
    <w:rsid w:val="00D9404B"/>
    <w:rsid w:val="00D95506"/>
    <w:rsid w:val="00D95EF0"/>
    <w:rsid w:val="00D969A8"/>
    <w:rsid w:val="00DB2D84"/>
    <w:rsid w:val="00DD1862"/>
    <w:rsid w:val="00DE5FAB"/>
    <w:rsid w:val="00DF17BF"/>
    <w:rsid w:val="00DF5E6B"/>
    <w:rsid w:val="00E10494"/>
    <w:rsid w:val="00E14124"/>
    <w:rsid w:val="00E17051"/>
    <w:rsid w:val="00E24C0D"/>
    <w:rsid w:val="00E275A4"/>
    <w:rsid w:val="00E32D0B"/>
    <w:rsid w:val="00E34FC5"/>
    <w:rsid w:val="00E40508"/>
    <w:rsid w:val="00E42EE9"/>
    <w:rsid w:val="00E459AA"/>
    <w:rsid w:val="00E669E6"/>
    <w:rsid w:val="00E70D50"/>
    <w:rsid w:val="00E86C91"/>
    <w:rsid w:val="00E9348E"/>
    <w:rsid w:val="00E95904"/>
    <w:rsid w:val="00EB22CE"/>
    <w:rsid w:val="00EB3C4D"/>
    <w:rsid w:val="00EC3558"/>
    <w:rsid w:val="00EC5907"/>
    <w:rsid w:val="00ED55F5"/>
    <w:rsid w:val="00EE1337"/>
    <w:rsid w:val="00EE1DCB"/>
    <w:rsid w:val="00F1120E"/>
    <w:rsid w:val="00F17BCF"/>
    <w:rsid w:val="00F2324D"/>
    <w:rsid w:val="00F259FA"/>
    <w:rsid w:val="00F46A5F"/>
    <w:rsid w:val="00F52787"/>
    <w:rsid w:val="00F73D14"/>
    <w:rsid w:val="00F7422B"/>
    <w:rsid w:val="00F77D64"/>
    <w:rsid w:val="00F856D3"/>
    <w:rsid w:val="00FA59F6"/>
    <w:rsid w:val="00FB16EE"/>
    <w:rsid w:val="00FB2A41"/>
    <w:rsid w:val="00FB2F62"/>
    <w:rsid w:val="00FC75EE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Default">
    <w:name w:val="Default"/>
    <w:rsid w:val="00892C5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customStyle="1" w:styleId="text">
    <w:name w:val="text"/>
    <w:basedOn w:val="a0"/>
    <w:rsid w:val="005A0E71"/>
  </w:style>
  <w:style w:type="character" w:styleId="ab">
    <w:name w:val="Strong"/>
    <w:basedOn w:val="a0"/>
    <w:uiPriority w:val="22"/>
    <w:qFormat/>
    <w:rsid w:val="005A0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Default">
    <w:name w:val="Default"/>
    <w:rsid w:val="00892C5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customStyle="1" w:styleId="text">
    <w:name w:val="text"/>
    <w:basedOn w:val="a0"/>
    <w:rsid w:val="005A0E71"/>
  </w:style>
  <w:style w:type="character" w:styleId="ab">
    <w:name w:val="Strong"/>
    <w:basedOn w:val="a0"/>
    <w:uiPriority w:val="22"/>
    <w:qFormat/>
    <w:rsid w:val="005A0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98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2" w:color="F4F4F4"/>
                <w:right w:val="none" w:sz="0" w:space="0" w:color="auto"/>
              </w:divBdr>
            </w:div>
          </w:divsChild>
        </w:div>
        <w:div w:id="37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anin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auney</dc:creator>
  <cp:lastModifiedBy>BOSS</cp:lastModifiedBy>
  <cp:revision>4</cp:revision>
  <cp:lastPrinted>2013-06-11T23:14:00Z</cp:lastPrinted>
  <dcterms:created xsi:type="dcterms:W3CDTF">2014-03-13T00:29:00Z</dcterms:created>
  <dcterms:modified xsi:type="dcterms:W3CDTF">2014-03-13T00:30:00Z</dcterms:modified>
</cp:coreProperties>
</file>